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ABB" w:rsidRPr="000B2ABB" w:rsidRDefault="000B2ABB" w:rsidP="000B2ABB">
      <w:pPr>
        <w:widowControl/>
        <w:shd w:val="clear" w:color="auto" w:fill="FFFFFF"/>
        <w:jc w:val="center"/>
        <w:textAlignment w:val="baseline"/>
        <w:outlineLvl w:val="0"/>
        <w:rPr>
          <w:rFonts w:ascii="宋体" w:eastAsia="宋体" w:hAnsi="宋体" w:cs="宋体"/>
          <w:b/>
          <w:bCs/>
          <w:color w:val="333333"/>
          <w:kern w:val="36"/>
          <w:sz w:val="27"/>
          <w:szCs w:val="27"/>
        </w:rPr>
      </w:pPr>
      <w:r w:rsidRPr="000B2ABB">
        <w:rPr>
          <w:rFonts w:ascii="宋体" w:eastAsia="宋体" w:hAnsi="宋体" w:cs="宋体" w:hint="eastAsia"/>
          <w:b/>
          <w:bCs/>
          <w:color w:val="333333"/>
          <w:kern w:val="36"/>
          <w:sz w:val="27"/>
          <w:szCs w:val="27"/>
        </w:rPr>
        <w:t>2018年硕士研究生入学考试复试笔试内容</w:t>
      </w:r>
    </w:p>
    <w:p w:rsidR="000B2ABB" w:rsidRPr="000B2ABB" w:rsidRDefault="000B2ABB" w:rsidP="003116A9">
      <w:pPr>
        <w:widowControl/>
        <w:shd w:val="clear" w:color="auto" w:fill="FFFFFF"/>
        <w:spacing w:line="375" w:lineRule="atLeast"/>
        <w:textAlignment w:val="baseline"/>
        <w:rPr>
          <w:rFonts w:ascii="宋体" w:eastAsia="宋体" w:hAnsi="宋体" w:cs="宋体" w:hint="eastAsia"/>
          <w:color w:val="666666"/>
          <w:kern w:val="0"/>
          <w:sz w:val="18"/>
          <w:szCs w:val="18"/>
        </w:rPr>
      </w:pPr>
      <w:bookmarkStart w:id="0" w:name="_GoBack"/>
      <w:bookmarkEnd w:id="0"/>
    </w:p>
    <w:p w:rsidR="000B2ABB" w:rsidRPr="000B2ABB" w:rsidRDefault="000B2ABB" w:rsidP="000B2ABB">
      <w:pPr>
        <w:widowControl/>
        <w:shd w:val="clear" w:color="auto" w:fill="FFFFFF"/>
        <w:spacing w:line="378" w:lineRule="atLeast"/>
        <w:jc w:val="left"/>
        <w:textAlignment w:val="baseline"/>
        <w:rPr>
          <w:rFonts w:ascii="inherit" w:eastAsia="宋体" w:hAnsi="inherit" w:cs="宋体" w:hint="eastAsia"/>
          <w:color w:val="333333"/>
          <w:kern w:val="0"/>
          <w:szCs w:val="21"/>
        </w:rPr>
      </w:pPr>
      <w:r w:rsidRPr="000B2ABB">
        <w:rPr>
          <w:rFonts w:ascii="inherit" w:eastAsia="宋体" w:hAnsi="inherit" w:cs="宋体"/>
          <w:b/>
          <w:bCs/>
          <w:color w:val="333333"/>
          <w:kern w:val="0"/>
          <w:szCs w:val="21"/>
        </w:rPr>
        <w:t>院系：</w:t>
      </w:r>
      <w:r w:rsidRPr="000B2ABB">
        <w:rPr>
          <w:rFonts w:ascii="inherit" w:eastAsia="宋体" w:hAnsi="inherit" w:cs="宋体"/>
          <w:b/>
          <w:bCs/>
          <w:color w:val="333333"/>
          <w:kern w:val="0"/>
          <w:szCs w:val="21"/>
        </w:rPr>
        <w:t>001 </w:t>
      </w:r>
      <w:r w:rsidRPr="000B2ABB">
        <w:rPr>
          <w:rFonts w:ascii="inherit" w:eastAsia="宋体" w:hAnsi="inherit" w:cs="宋体"/>
          <w:b/>
          <w:bCs/>
          <w:color w:val="333333"/>
          <w:kern w:val="0"/>
          <w:szCs w:val="21"/>
        </w:rPr>
        <w:t>信息与通信工程学院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"/>
        <w:gridCol w:w="379"/>
        <w:gridCol w:w="2122"/>
        <w:gridCol w:w="4553"/>
        <w:gridCol w:w="327"/>
      </w:tblGrid>
      <w:tr w:rsidR="000B2ABB" w:rsidRPr="000B2ABB" w:rsidTr="000B2AB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专业代码、名称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笔试时间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专业课笔试内容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专业课笔试相关参考书目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备注</w:t>
            </w:r>
          </w:p>
        </w:tc>
      </w:tr>
      <w:tr w:rsidR="000B2ABB" w:rsidRPr="000B2ABB" w:rsidTr="000B2ABB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081000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信息与通信工程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《数字电路与逻辑设计》、《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C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语言程序设计》、《计算机网络》、《概率论与数理统计》一份试卷四门考题，考生选三门作答。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《数字电路与逻辑设计》的参考书：《数字电路与逻辑设计》（第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2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版），刘培植等编著，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2013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年出版，北京邮电大学出版社。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C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语言程序设计》的参考书：《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C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语言程序设计》（第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3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版），谭浩强编著，清华大学出版社。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《计算机网络》的参考书：《计算机网络》（第七版），谢希仁编著，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2017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年出版，电子工业出版社。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《概率论与数理统计》的参考书：《概率论与数理统计》（第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4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版），</w:t>
            </w:r>
            <w:proofErr w:type="gramStart"/>
            <w:r w:rsidRPr="000B2ABB">
              <w:rPr>
                <w:rFonts w:ascii="inherit" w:eastAsia="宋体" w:hAnsi="inherit" w:cs="宋体"/>
                <w:kern w:val="0"/>
                <w:szCs w:val="21"/>
              </w:rPr>
              <w:t>盛聚编著</w:t>
            </w:r>
            <w:proofErr w:type="gramEnd"/>
            <w:r w:rsidRPr="000B2ABB">
              <w:rPr>
                <w:rFonts w:ascii="inherit" w:eastAsia="宋体" w:hAnsi="inherit" w:cs="宋体"/>
                <w:kern w:val="0"/>
                <w:szCs w:val="21"/>
              </w:rPr>
              <w:t>，高等教育出版社。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0B2ABB" w:rsidRPr="000B2ABB" w:rsidTr="000B2ABB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085208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《数字电路与逻辑设计》、《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C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语言程序设计》、《计算机网络》、《概率论与数理统计》一份试卷四门考题，考生选三门作答。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《数字电路与逻辑设计》的参考书：《数字电路与逻辑设计》（第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2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版），刘培植等编著，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2013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年出版，北京邮电大学出版社。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C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语言程序设计》的参考书：《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C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语言程序设计》（第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3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版），谭浩强编著，清华大学出版社。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《计算机网络》的参考书：《计算机网络》（第七版），谢希仁编著，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2017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年出版，电子工业出版社。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《概率论与数理统计》的参考书：《概率论与数理统计》（第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4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版），</w:t>
            </w:r>
            <w:proofErr w:type="gramStart"/>
            <w:r w:rsidRPr="000B2ABB">
              <w:rPr>
                <w:rFonts w:ascii="inherit" w:eastAsia="宋体" w:hAnsi="inherit" w:cs="宋体"/>
                <w:kern w:val="0"/>
                <w:szCs w:val="21"/>
              </w:rPr>
              <w:t>盛聚编著</w:t>
            </w:r>
            <w:proofErr w:type="gramEnd"/>
            <w:r w:rsidRPr="000B2ABB">
              <w:rPr>
                <w:rFonts w:ascii="inherit" w:eastAsia="宋体" w:hAnsi="inherit" w:cs="宋体"/>
                <w:kern w:val="0"/>
                <w:szCs w:val="21"/>
              </w:rPr>
              <w:t>，高等教育出版社。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</w:tbl>
    <w:p w:rsidR="000B2ABB" w:rsidRPr="000B2ABB" w:rsidRDefault="000B2ABB" w:rsidP="000B2ABB">
      <w:pPr>
        <w:widowControl/>
        <w:shd w:val="clear" w:color="auto" w:fill="FFFFFF"/>
        <w:jc w:val="left"/>
        <w:textAlignment w:val="baseline"/>
        <w:rPr>
          <w:rFonts w:ascii="inherit" w:eastAsia="宋体" w:hAnsi="inherit" w:cs="宋体"/>
          <w:color w:val="333333"/>
          <w:kern w:val="0"/>
          <w:sz w:val="18"/>
          <w:szCs w:val="18"/>
        </w:rPr>
      </w:pPr>
      <w:r w:rsidRPr="000B2ABB">
        <w:rPr>
          <w:rFonts w:ascii="inherit" w:eastAsia="宋体" w:hAnsi="inherit" w:cs="宋体"/>
          <w:color w:val="333333"/>
          <w:kern w:val="0"/>
          <w:sz w:val="18"/>
          <w:szCs w:val="18"/>
        </w:rPr>
        <w:t> </w:t>
      </w:r>
    </w:p>
    <w:p w:rsidR="000B2ABB" w:rsidRPr="000B2ABB" w:rsidRDefault="000B2ABB" w:rsidP="000B2ABB">
      <w:pPr>
        <w:widowControl/>
        <w:shd w:val="clear" w:color="auto" w:fill="FFFFFF"/>
        <w:spacing w:line="378" w:lineRule="atLeast"/>
        <w:jc w:val="left"/>
        <w:textAlignment w:val="baseline"/>
        <w:rPr>
          <w:rFonts w:ascii="inherit" w:eastAsia="宋体" w:hAnsi="inherit" w:cs="宋体"/>
          <w:color w:val="333333"/>
          <w:kern w:val="0"/>
          <w:szCs w:val="21"/>
        </w:rPr>
      </w:pPr>
      <w:r w:rsidRPr="000B2ABB">
        <w:rPr>
          <w:rFonts w:ascii="inherit" w:eastAsia="宋体" w:hAnsi="inherit" w:cs="宋体"/>
          <w:color w:val="333333"/>
          <w:kern w:val="0"/>
          <w:szCs w:val="21"/>
        </w:rPr>
        <w:t> </w:t>
      </w:r>
    </w:p>
    <w:p w:rsidR="000B2ABB" w:rsidRPr="000B2ABB" w:rsidRDefault="000B2ABB" w:rsidP="000B2ABB">
      <w:pPr>
        <w:widowControl/>
        <w:shd w:val="clear" w:color="auto" w:fill="FFFFFF"/>
        <w:spacing w:line="378" w:lineRule="atLeast"/>
        <w:jc w:val="left"/>
        <w:textAlignment w:val="baseline"/>
        <w:rPr>
          <w:rFonts w:ascii="inherit" w:eastAsia="宋体" w:hAnsi="inherit" w:cs="宋体"/>
          <w:color w:val="333333"/>
          <w:kern w:val="0"/>
          <w:szCs w:val="21"/>
        </w:rPr>
      </w:pPr>
      <w:r w:rsidRPr="000B2ABB">
        <w:rPr>
          <w:rFonts w:ascii="inherit" w:eastAsia="宋体" w:hAnsi="inherit" w:cs="宋体"/>
          <w:b/>
          <w:bCs/>
          <w:color w:val="333333"/>
          <w:kern w:val="0"/>
          <w:szCs w:val="21"/>
        </w:rPr>
        <w:t>院系：</w:t>
      </w:r>
      <w:r w:rsidRPr="000B2ABB">
        <w:rPr>
          <w:rFonts w:ascii="inherit" w:eastAsia="宋体" w:hAnsi="inherit" w:cs="宋体"/>
          <w:b/>
          <w:bCs/>
          <w:color w:val="333333"/>
          <w:kern w:val="0"/>
          <w:szCs w:val="21"/>
        </w:rPr>
        <w:t>002 </w:t>
      </w:r>
      <w:r w:rsidRPr="000B2ABB">
        <w:rPr>
          <w:rFonts w:ascii="inherit" w:eastAsia="宋体" w:hAnsi="inherit" w:cs="宋体"/>
          <w:b/>
          <w:bCs/>
          <w:color w:val="333333"/>
          <w:kern w:val="0"/>
          <w:szCs w:val="21"/>
        </w:rPr>
        <w:t>电子工程学院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383"/>
        <w:gridCol w:w="1941"/>
        <w:gridCol w:w="4721"/>
        <w:gridCol w:w="328"/>
      </w:tblGrid>
      <w:tr w:rsidR="000B2ABB" w:rsidRPr="000B2ABB" w:rsidTr="000B2AB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专业代码、名称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笔试时间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专业课笔试内容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专业课笔试相关参考书目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备注</w:t>
            </w:r>
          </w:p>
        </w:tc>
      </w:tr>
      <w:tr w:rsidR="000B2ABB" w:rsidRPr="000B2ABB" w:rsidTr="000B2ABB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lastRenderedPageBreak/>
              <w:t>080300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光学工程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《电子电路基础》、《数字电路与逻辑设计》、《通信原理》、《电磁场理论》、《信号与系统》五门选四门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1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、《电子电路基础》高等教育出版社刘保玲主编（第二版）。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2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、《数字电路与逻辑设计》北京邮电大学出版社刘培植主编。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3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、《通信原理》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(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第三版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)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，周炯槃、庞沁华、续大我、吴伟陵，北京邮电大学出版社。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4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、《电磁场与电磁波》，张洪欣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沈远茂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proofErr w:type="gramStart"/>
            <w:r w:rsidRPr="000B2ABB">
              <w:rPr>
                <w:rFonts w:ascii="inherit" w:eastAsia="宋体" w:hAnsi="inherit" w:cs="宋体"/>
                <w:kern w:val="0"/>
                <w:szCs w:val="21"/>
              </w:rPr>
              <w:t>韩宇南著</w:t>
            </w:r>
            <w:proofErr w:type="gramEnd"/>
            <w:r w:rsidRPr="000B2ABB">
              <w:rPr>
                <w:rFonts w:ascii="inherit" w:eastAsia="宋体" w:hAnsi="inherit" w:cs="宋体"/>
                <w:kern w:val="0"/>
                <w:szCs w:val="21"/>
              </w:rPr>
              <w:t>，清华大学出版社。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5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、《信号与系统引论》郑君里等，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2010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年，高等教育出版社。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0B2ABB" w:rsidRPr="000B2ABB" w:rsidTr="000B2ABB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080900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电子科学与技术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《电子电路基础》、《数字电路与逻辑设计》、《通信原理》、《电磁场理论》、《信号与系统》五门选四门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1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、《电子电路基础》高等教育出版社刘保玲主编（第二版）。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2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、《数字电路与逻辑设计》北京邮电大学出版社刘培植主编。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3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、《通信原理》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(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第三版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)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，周炯槃、庞沁华、续大我、吴伟陵，北京邮电大学出版社。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4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、《电磁场与电磁波》，张洪欣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沈远茂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proofErr w:type="gramStart"/>
            <w:r w:rsidRPr="000B2ABB">
              <w:rPr>
                <w:rFonts w:ascii="inherit" w:eastAsia="宋体" w:hAnsi="inherit" w:cs="宋体"/>
                <w:kern w:val="0"/>
                <w:szCs w:val="21"/>
              </w:rPr>
              <w:t>韩宇南著</w:t>
            </w:r>
            <w:proofErr w:type="gramEnd"/>
            <w:r w:rsidRPr="000B2ABB">
              <w:rPr>
                <w:rFonts w:ascii="inherit" w:eastAsia="宋体" w:hAnsi="inherit" w:cs="宋体"/>
                <w:kern w:val="0"/>
                <w:szCs w:val="21"/>
              </w:rPr>
              <w:t>，清华大学出版社。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5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、《信号与系统引论》郑君里等，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2010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年，高等教育出版社。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0B2ABB" w:rsidRPr="000B2ABB" w:rsidTr="000B2ABB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083100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生物医学工程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《电子电路基础》、《数字电路与逻辑设计》、《通信原理》、《电磁场理论》、《信号与系统》五门选四门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1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、《电子电路基础》高等教育出版社刘保玲主编（第二版）。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2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、《数字电路与逻辑设计》北京邮电大学出版社刘培植主编。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3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、《通信原理》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(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第三版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)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，周炯槃、庞沁华、续大我、吴伟陵，北京邮电大学出版社。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4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、《电磁场与电磁波》，张洪欣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沈远茂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proofErr w:type="gramStart"/>
            <w:r w:rsidRPr="000B2ABB">
              <w:rPr>
                <w:rFonts w:ascii="inherit" w:eastAsia="宋体" w:hAnsi="inherit" w:cs="宋体"/>
                <w:kern w:val="0"/>
                <w:szCs w:val="21"/>
              </w:rPr>
              <w:t>韩宇南著</w:t>
            </w:r>
            <w:proofErr w:type="gramEnd"/>
            <w:r w:rsidRPr="000B2ABB">
              <w:rPr>
                <w:rFonts w:ascii="inherit" w:eastAsia="宋体" w:hAnsi="inherit" w:cs="宋体"/>
                <w:kern w:val="0"/>
                <w:szCs w:val="21"/>
              </w:rPr>
              <w:t>，清华大学出版社。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5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、《信号与系统引论》郑君里等，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2010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年，高等教育出版社。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0B2ABB" w:rsidRPr="000B2ABB" w:rsidTr="000B2ABB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085208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《电子电路基础》、《数字电路与逻辑设计》、《通信原理》、《电磁场理论》、《信号与系统》五门选四门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1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、《电子电路基础》高等教育出版社刘保玲主编（第二版）。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2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、《数字电路与逻辑设计》北京邮电大学出版社刘培植主编。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3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、《通信原理》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(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第三版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)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，周炯槃、庞沁华、续大我、吴伟陵，北京邮电大学出版社。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4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、《电磁场与电磁波》，张洪欣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沈远茂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proofErr w:type="gramStart"/>
            <w:r w:rsidRPr="000B2ABB">
              <w:rPr>
                <w:rFonts w:ascii="inherit" w:eastAsia="宋体" w:hAnsi="inherit" w:cs="宋体"/>
                <w:kern w:val="0"/>
                <w:szCs w:val="21"/>
              </w:rPr>
              <w:t>韩宇南著</w:t>
            </w:r>
            <w:proofErr w:type="gramEnd"/>
            <w:r w:rsidRPr="000B2ABB">
              <w:rPr>
                <w:rFonts w:ascii="inherit" w:eastAsia="宋体" w:hAnsi="inherit" w:cs="宋体"/>
                <w:kern w:val="0"/>
                <w:szCs w:val="21"/>
              </w:rPr>
              <w:t>，清华大学出版社。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5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、《信号与系统引论》郑君里等，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2010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年，高等教育出版社。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</w:tbl>
    <w:p w:rsidR="000B2ABB" w:rsidRPr="000B2ABB" w:rsidRDefault="000B2ABB" w:rsidP="000B2ABB">
      <w:pPr>
        <w:widowControl/>
        <w:shd w:val="clear" w:color="auto" w:fill="FFFFFF"/>
        <w:jc w:val="left"/>
        <w:textAlignment w:val="baseline"/>
        <w:rPr>
          <w:rFonts w:ascii="inherit" w:eastAsia="宋体" w:hAnsi="inherit" w:cs="宋体"/>
          <w:color w:val="333333"/>
          <w:kern w:val="0"/>
          <w:sz w:val="18"/>
          <w:szCs w:val="18"/>
        </w:rPr>
      </w:pPr>
      <w:r w:rsidRPr="000B2ABB">
        <w:rPr>
          <w:rFonts w:ascii="inherit" w:eastAsia="宋体" w:hAnsi="inherit" w:cs="宋体"/>
          <w:color w:val="333333"/>
          <w:kern w:val="0"/>
          <w:sz w:val="18"/>
          <w:szCs w:val="18"/>
        </w:rPr>
        <w:t> </w:t>
      </w:r>
    </w:p>
    <w:p w:rsidR="000B2ABB" w:rsidRPr="000B2ABB" w:rsidRDefault="000B2ABB" w:rsidP="000B2ABB">
      <w:pPr>
        <w:widowControl/>
        <w:shd w:val="clear" w:color="auto" w:fill="FFFFFF"/>
        <w:spacing w:line="378" w:lineRule="atLeast"/>
        <w:jc w:val="left"/>
        <w:textAlignment w:val="baseline"/>
        <w:rPr>
          <w:rFonts w:ascii="inherit" w:eastAsia="宋体" w:hAnsi="inherit" w:cs="宋体"/>
          <w:color w:val="333333"/>
          <w:kern w:val="0"/>
          <w:szCs w:val="21"/>
        </w:rPr>
      </w:pPr>
      <w:r w:rsidRPr="000B2ABB">
        <w:rPr>
          <w:rFonts w:ascii="inherit" w:eastAsia="宋体" w:hAnsi="inherit" w:cs="宋体"/>
          <w:color w:val="333333"/>
          <w:kern w:val="0"/>
          <w:szCs w:val="21"/>
        </w:rPr>
        <w:t> </w:t>
      </w:r>
    </w:p>
    <w:p w:rsidR="000B2ABB" w:rsidRPr="000B2ABB" w:rsidRDefault="000B2ABB" w:rsidP="000B2ABB">
      <w:pPr>
        <w:widowControl/>
        <w:shd w:val="clear" w:color="auto" w:fill="FFFFFF"/>
        <w:spacing w:line="378" w:lineRule="atLeast"/>
        <w:jc w:val="left"/>
        <w:textAlignment w:val="baseline"/>
        <w:rPr>
          <w:rFonts w:ascii="inherit" w:eastAsia="宋体" w:hAnsi="inherit" w:cs="宋体"/>
          <w:color w:val="333333"/>
          <w:kern w:val="0"/>
          <w:szCs w:val="21"/>
        </w:rPr>
      </w:pPr>
      <w:r w:rsidRPr="000B2ABB">
        <w:rPr>
          <w:rFonts w:ascii="inherit" w:eastAsia="宋体" w:hAnsi="inherit" w:cs="宋体"/>
          <w:b/>
          <w:bCs/>
          <w:color w:val="333333"/>
          <w:kern w:val="0"/>
          <w:szCs w:val="21"/>
        </w:rPr>
        <w:t>院系：</w:t>
      </w:r>
      <w:r w:rsidRPr="000B2ABB">
        <w:rPr>
          <w:rFonts w:ascii="inherit" w:eastAsia="宋体" w:hAnsi="inherit" w:cs="宋体"/>
          <w:b/>
          <w:bCs/>
          <w:color w:val="333333"/>
          <w:kern w:val="0"/>
          <w:szCs w:val="21"/>
        </w:rPr>
        <w:t>003 </w:t>
      </w:r>
      <w:r w:rsidRPr="000B2ABB">
        <w:rPr>
          <w:rFonts w:ascii="inherit" w:eastAsia="宋体" w:hAnsi="inherit" w:cs="宋体"/>
          <w:b/>
          <w:bCs/>
          <w:color w:val="333333"/>
          <w:kern w:val="0"/>
          <w:szCs w:val="21"/>
        </w:rPr>
        <w:t>计算机学院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366"/>
        <w:gridCol w:w="1836"/>
        <w:gridCol w:w="4847"/>
        <w:gridCol w:w="323"/>
      </w:tblGrid>
      <w:tr w:rsidR="000B2ABB" w:rsidRPr="000B2ABB" w:rsidTr="000B2AB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lastRenderedPageBreak/>
              <w:t>专业代码、名称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笔试时间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专业课笔试内容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专业课笔试相关参考书目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备注</w:t>
            </w:r>
          </w:p>
        </w:tc>
      </w:tr>
      <w:tr w:rsidR="000B2ABB" w:rsidRPr="000B2ABB" w:rsidTr="000B2ABB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081200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计算机科学与技术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《编译原理与技术》、《计算机系统结构》、《数据库系统原理》、《软件工程》、《通信原理》、《人工智能》六门选四门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《编译原理与技术》：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1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、编译程序设计原理与技术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 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李文生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 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北京邮电大学出版社。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2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、编译原理（第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2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版）张素琴等，清华大学出版社。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3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、现代编译原理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C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语言描述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 </w:t>
            </w:r>
            <w:proofErr w:type="spellStart"/>
            <w:r w:rsidRPr="000B2ABB">
              <w:rPr>
                <w:rFonts w:ascii="inherit" w:eastAsia="宋体" w:hAnsi="inherit" w:cs="宋体"/>
                <w:kern w:val="0"/>
                <w:szCs w:val="21"/>
              </w:rPr>
              <w:t>AndrewW.Appel</w:t>
            </w:r>
            <w:proofErr w:type="spellEnd"/>
            <w:r w:rsidRPr="000B2ABB">
              <w:rPr>
                <w:rFonts w:ascii="inherit" w:eastAsia="宋体" w:hAnsi="inherit" w:cs="宋体"/>
                <w:kern w:val="0"/>
                <w:szCs w:val="21"/>
              </w:rPr>
              <w:t>著，赵克佳等译。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《计算机系统结构》：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1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、《计算机体系结构》郑纬民、汤志忠清华大学出版社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2001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年。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2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、《并行计算机系统结构（第二版）》白中英编著科学出版社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2006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年。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《数据库系统原理》：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1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、数据库系统概论王珊</w:t>
            </w:r>
            <w:proofErr w:type="gramStart"/>
            <w:r w:rsidRPr="000B2ABB">
              <w:rPr>
                <w:rFonts w:ascii="inherit" w:eastAsia="宋体" w:hAnsi="inherit" w:cs="宋体"/>
                <w:kern w:val="0"/>
                <w:szCs w:val="21"/>
              </w:rPr>
              <w:t>萨</w:t>
            </w:r>
            <w:proofErr w:type="gramEnd"/>
            <w:r w:rsidRPr="000B2ABB">
              <w:rPr>
                <w:rFonts w:ascii="inherit" w:eastAsia="宋体" w:hAnsi="inherit" w:cs="宋体"/>
                <w:kern w:val="0"/>
                <w:szCs w:val="21"/>
              </w:rPr>
              <w:t>师煊著高等教育出版社。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2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、数据库系统</w:t>
            </w:r>
            <w:proofErr w:type="gramStart"/>
            <w:r w:rsidRPr="000B2ABB">
              <w:rPr>
                <w:rFonts w:ascii="inherit" w:eastAsia="宋体" w:hAnsi="inherit" w:cs="宋体"/>
                <w:kern w:val="0"/>
                <w:szCs w:val="21"/>
              </w:rPr>
              <w:t>概念杨</w:t>
            </w:r>
            <w:proofErr w:type="gramEnd"/>
            <w:r w:rsidRPr="000B2ABB">
              <w:rPr>
                <w:rFonts w:ascii="inherit" w:eastAsia="宋体" w:hAnsi="inherit" w:cs="宋体"/>
                <w:kern w:val="0"/>
                <w:szCs w:val="21"/>
              </w:rPr>
              <w:t>冬青马秀莉等译机械工业出版社。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3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、数据库系统原理李建中王珊著电子工业出版社。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《软件工程》：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1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、《软件工程模型与方法》，肖丁、吴建林等编，北京邮电大学出版社。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2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、《实用软件工程》，郑人杰等，清华大学出版社。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3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、《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UML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和模式应用》第三版，</w:t>
            </w:r>
            <w:proofErr w:type="spellStart"/>
            <w:r w:rsidRPr="000B2ABB">
              <w:rPr>
                <w:rFonts w:ascii="inherit" w:eastAsia="宋体" w:hAnsi="inherit" w:cs="宋体"/>
                <w:kern w:val="0"/>
                <w:szCs w:val="21"/>
              </w:rPr>
              <w:t>CraigLarman</w:t>
            </w:r>
            <w:proofErr w:type="spellEnd"/>
            <w:r w:rsidRPr="000B2ABB">
              <w:rPr>
                <w:rFonts w:ascii="inherit" w:eastAsia="宋体" w:hAnsi="inherit" w:cs="宋体"/>
                <w:kern w:val="0"/>
                <w:szCs w:val="21"/>
              </w:rPr>
              <w:t>，机械工业出版社。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《通信原理》：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1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、《通信原理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(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合订本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)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》，周炯槃、庞沁华、续大我、吴伟陵，北京邮电大学出版社。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2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、《通信原理》第六版，樊昌信，国防出版社。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《人工智能》：《人工智能及其应用》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(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本科生用书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),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蔡自兴等，第三版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清华大学出版社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,2003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0B2ABB" w:rsidRPr="000B2ABB" w:rsidTr="000B2ABB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0812Z2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智能科学与技术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《编译原理与技术》、《计算机系统结构》、《数据库系统原理》、《软件工程》、《通信原理》、《人工智能》六门选四门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《编译原理与技术》：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1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、编译程序设计原理与技术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 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李文生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 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北京邮电大学出版社。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2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、编译原理（第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2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版）张素琴等，清华大学出版社。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3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、现代编译原理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C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语言描述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 </w:t>
            </w:r>
            <w:proofErr w:type="spellStart"/>
            <w:r w:rsidRPr="000B2ABB">
              <w:rPr>
                <w:rFonts w:ascii="inherit" w:eastAsia="宋体" w:hAnsi="inherit" w:cs="宋体"/>
                <w:kern w:val="0"/>
                <w:szCs w:val="21"/>
              </w:rPr>
              <w:t>AndrewW.Appel</w:t>
            </w:r>
            <w:proofErr w:type="spellEnd"/>
            <w:r w:rsidRPr="000B2ABB">
              <w:rPr>
                <w:rFonts w:ascii="inherit" w:eastAsia="宋体" w:hAnsi="inherit" w:cs="宋体"/>
                <w:kern w:val="0"/>
                <w:szCs w:val="21"/>
              </w:rPr>
              <w:t>著，赵克佳等译。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《计算机系统结构》：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1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、《计算机体系结构》郑纬民、汤志忠清华大学出版社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2001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年。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2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、《并行计算机系统结构（第二版）》白中英编著科学出版社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2006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年。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《数据库系统原理》：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1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、数据库系统概论王珊</w:t>
            </w:r>
            <w:proofErr w:type="gramStart"/>
            <w:r w:rsidRPr="000B2ABB">
              <w:rPr>
                <w:rFonts w:ascii="inherit" w:eastAsia="宋体" w:hAnsi="inherit" w:cs="宋体"/>
                <w:kern w:val="0"/>
                <w:szCs w:val="21"/>
              </w:rPr>
              <w:t>萨</w:t>
            </w:r>
            <w:proofErr w:type="gramEnd"/>
            <w:r w:rsidRPr="000B2ABB">
              <w:rPr>
                <w:rFonts w:ascii="inherit" w:eastAsia="宋体" w:hAnsi="inherit" w:cs="宋体"/>
                <w:kern w:val="0"/>
                <w:szCs w:val="21"/>
              </w:rPr>
              <w:t>师煊著高等教育出版社。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2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、数据库系统</w:t>
            </w:r>
            <w:proofErr w:type="gramStart"/>
            <w:r w:rsidRPr="000B2ABB">
              <w:rPr>
                <w:rFonts w:ascii="inherit" w:eastAsia="宋体" w:hAnsi="inherit" w:cs="宋体"/>
                <w:kern w:val="0"/>
                <w:szCs w:val="21"/>
              </w:rPr>
              <w:t>概念杨</w:t>
            </w:r>
            <w:proofErr w:type="gramEnd"/>
            <w:r w:rsidRPr="000B2ABB">
              <w:rPr>
                <w:rFonts w:ascii="inherit" w:eastAsia="宋体" w:hAnsi="inherit" w:cs="宋体"/>
                <w:kern w:val="0"/>
                <w:szCs w:val="21"/>
              </w:rPr>
              <w:t>冬青马秀莉等译机械工业出版社。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3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、数据库系统原理李建中王珊著电子工业出版社。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《软件工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lastRenderedPageBreak/>
              <w:t>程》：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1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、《软件工程模型与方法》，肖丁、吴建林等编，北京邮电大学出版社。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2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、《实用软件工程》，郑人杰等，清华大学出版社。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3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、《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UML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和模式应用》第三版，</w:t>
            </w:r>
            <w:proofErr w:type="spellStart"/>
            <w:r w:rsidRPr="000B2ABB">
              <w:rPr>
                <w:rFonts w:ascii="inherit" w:eastAsia="宋体" w:hAnsi="inherit" w:cs="宋体"/>
                <w:kern w:val="0"/>
                <w:szCs w:val="21"/>
              </w:rPr>
              <w:t>CraigLarman</w:t>
            </w:r>
            <w:proofErr w:type="spellEnd"/>
            <w:r w:rsidRPr="000B2ABB">
              <w:rPr>
                <w:rFonts w:ascii="inherit" w:eastAsia="宋体" w:hAnsi="inherit" w:cs="宋体"/>
                <w:kern w:val="0"/>
                <w:szCs w:val="21"/>
              </w:rPr>
              <w:t>，机械工业出版社。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《通信原理》：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1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、《通信原理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(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合订本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)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》，周炯槃、庞沁华、续大我、吴伟陵，北京邮电大学出版社。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2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、《通信原理》第六版，樊昌信，国防出版社。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《人工智能》：《人工智能及其应用》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(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本科生用书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),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蔡自兴等，第三版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清华大学出版社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,2003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lastRenderedPageBreak/>
              <w:t> </w:t>
            </w:r>
          </w:p>
        </w:tc>
      </w:tr>
      <w:tr w:rsidR="000B2ABB" w:rsidRPr="000B2ABB" w:rsidTr="000B2ABB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085211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计算机技术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《编译原理与技术》、《计算机系统结构》、《数据库系统原理》、《软件工程》、《通信原理》、《人工智能》六门选四门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《编译原理与技术》：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1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、编译程序设计原理与技术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 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李文生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 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北京邮电大学出版社。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2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、编译原理（第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2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版）张素琴等，清华大学出版社。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3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、现代编译原理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C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语言描述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 </w:t>
            </w:r>
            <w:proofErr w:type="spellStart"/>
            <w:r w:rsidRPr="000B2ABB">
              <w:rPr>
                <w:rFonts w:ascii="inherit" w:eastAsia="宋体" w:hAnsi="inherit" w:cs="宋体"/>
                <w:kern w:val="0"/>
                <w:szCs w:val="21"/>
              </w:rPr>
              <w:t>AndrewW.Appel</w:t>
            </w:r>
            <w:proofErr w:type="spellEnd"/>
            <w:r w:rsidRPr="000B2ABB">
              <w:rPr>
                <w:rFonts w:ascii="inherit" w:eastAsia="宋体" w:hAnsi="inherit" w:cs="宋体"/>
                <w:kern w:val="0"/>
                <w:szCs w:val="21"/>
              </w:rPr>
              <w:t>著，赵克佳等译。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《计算机系统结构》：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1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、《计算机体系结构》郑纬民、汤志忠清华大学出版社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2001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年。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2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、《并行计算机系统结构（第二版）》白中英编著科学出版社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2006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年。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《数据库系统原理》：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1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、数据库系统概论王珊</w:t>
            </w:r>
            <w:proofErr w:type="gramStart"/>
            <w:r w:rsidRPr="000B2ABB">
              <w:rPr>
                <w:rFonts w:ascii="inherit" w:eastAsia="宋体" w:hAnsi="inherit" w:cs="宋体"/>
                <w:kern w:val="0"/>
                <w:szCs w:val="21"/>
              </w:rPr>
              <w:t>萨</w:t>
            </w:r>
            <w:proofErr w:type="gramEnd"/>
            <w:r w:rsidRPr="000B2ABB">
              <w:rPr>
                <w:rFonts w:ascii="inherit" w:eastAsia="宋体" w:hAnsi="inherit" w:cs="宋体"/>
                <w:kern w:val="0"/>
                <w:szCs w:val="21"/>
              </w:rPr>
              <w:t>师煊著高等教育出版社。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2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、数据库系统</w:t>
            </w:r>
            <w:proofErr w:type="gramStart"/>
            <w:r w:rsidRPr="000B2ABB">
              <w:rPr>
                <w:rFonts w:ascii="inherit" w:eastAsia="宋体" w:hAnsi="inherit" w:cs="宋体"/>
                <w:kern w:val="0"/>
                <w:szCs w:val="21"/>
              </w:rPr>
              <w:t>概念杨</w:t>
            </w:r>
            <w:proofErr w:type="gramEnd"/>
            <w:r w:rsidRPr="000B2ABB">
              <w:rPr>
                <w:rFonts w:ascii="inherit" w:eastAsia="宋体" w:hAnsi="inherit" w:cs="宋体"/>
                <w:kern w:val="0"/>
                <w:szCs w:val="21"/>
              </w:rPr>
              <w:t>冬青马秀莉等译机械工业出版社。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3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、数据库系统原理李建中王珊著电子工业出版社。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《软件工程》：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1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、《软件工程模型与方法》，肖丁、吴建林等编，北京邮电大学出版社。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2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、《实用软件工程》，郑人杰等，清华大学出版社。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3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、《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UML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和模式应用》第三版，</w:t>
            </w:r>
            <w:proofErr w:type="spellStart"/>
            <w:r w:rsidRPr="000B2ABB">
              <w:rPr>
                <w:rFonts w:ascii="inherit" w:eastAsia="宋体" w:hAnsi="inherit" w:cs="宋体"/>
                <w:kern w:val="0"/>
                <w:szCs w:val="21"/>
              </w:rPr>
              <w:t>CraigLarman</w:t>
            </w:r>
            <w:proofErr w:type="spellEnd"/>
            <w:r w:rsidRPr="000B2ABB">
              <w:rPr>
                <w:rFonts w:ascii="inherit" w:eastAsia="宋体" w:hAnsi="inherit" w:cs="宋体"/>
                <w:kern w:val="0"/>
                <w:szCs w:val="21"/>
              </w:rPr>
              <w:t>，机械工业出版社。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《通信原理》：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1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、《通信原理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(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合订本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)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》，周炯槃、庞沁华、续大我、吴伟陵，北京邮电大学出版社。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2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、《通信原理》第六版，樊昌信，国防出版社。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《人工智能》：《人工智能及其应用》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(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本科生用书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),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蔡自兴等，第三版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清华大学出版社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,2003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</w:tbl>
    <w:p w:rsidR="000B2ABB" w:rsidRPr="000B2ABB" w:rsidRDefault="000B2ABB" w:rsidP="000B2ABB">
      <w:pPr>
        <w:widowControl/>
        <w:shd w:val="clear" w:color="auto" w:fill="FFFFFF"/>
        <w:jc w:val="left"/>
        <w:textAlignment w:val="baseline"/>
        <w:rPr>
          <w:rFonts w:ascii="inherit" w:eastAsia="宋体" w:hAnsi="inherit" w:cs="宋体"/>
          <w:color w:val="333333"/>
          <w:kern w:val="0"/>
          <w:sz w:val="18"/>
          <w:szCs w:val="18"/>
        </w:rPr>
      </w:pPr>
      <w:r w:rsidRPr="000B2ABB">
        <w:rPr>
          <w:rFonts w:ascii="inherit" w:eastAsia="宋体" w:hAnsi="inherit" w:cs="宋体"/>
          <w:color w:val="333333"/>
          <w:kern w:val="0"/>
          <w:sz w:val="18"/>
          <w:szCs w:val="18"/>
        </w:rPr>
        <w:t> </w:t>
      </w:r>
    </w:p>
    <w:p w:rsidR="000B2ABB" w:rsidRPr="000B2ABB" w:rsidRDefault="000B2ABB" w:rsidP="000B2ABB">
      <w:pPr>
        <w:widowControl/>
        <w:shd w:val="clear" w:color="auto" w:fill="FFFFFF"/>
        <w:spacing w:line="378" w:lineRule="atLeast"/>
        <w:jc w:val="left"/>
        <w:textAlignment w:val="baseline"/>
        <w:rPr>
          <w:rFonts w:ascii="inherit" w:eastAsia="宋体" w:hAnsi="inherit" w:cs="宋体"/>
          <w:color w:val="333333"/>
          <w:kern w:val="0"/>
          <w:szCs w:val="21"/>
        </w:rPr>
      </w:pPr>
      <w:r w:rsidRPr="000B2ABB">
        <w:rPr>
          <w:rFonts w:ascii="inherit" w:eastAsia="宋体" w:hAnsi="inherit" w:cs="宋体"/>
          <w:color w:val="333333"/>
          <w:kern w:val="0"/>
          <w:szCs w:val="21"/>
        </w:rPr>
        <w:t> </w:t>
      </w:r>
    </w:p>
    <w:p w:rsidR="000B2ABB" w:rsidRPr="000B2ABB" w:rsidRDefault="000B2ABB" w:rsidP="000B2ABB">
      <w:pPr>
        <w:widowControl/>
        <w:shd w:val="clear" w:color="auto" w:fill="FFFFFF"/>
        <w:spacing w:line="378" w:lineRule="atLeast"/>
        <w:jc w:val="left"/>
        <w:textAlignment w:val="baseline"/>
        <w:rPr>
          <w:rFonts w:ascii="inherit" w:eastAsia="宋体" w:hAnsi="inherit" w:cs="宋体"/>
          <w:color w:val="333333"/>
          <w:kern w:val="0"/>
          <w:szCs w:val="21"/>
        </w:rPr>
      </w:pPr>
      <w:r w:rsidRPr="000B2ABB">
        <w:rPr>
          <w:rFonts w:ascii="inherit" w:eastAsia="宋体" w:hAnsi="inherit" w:cs="宋体"/>
          <w:b/>
          <w:bCs/>
          <w:color w:val="333333"/>
          <w:kern w:val="0"/>
          <w:szCs w:val="21"/>
        </w:rPr>
        <w:t>院系：</w:t>
      </w:r>
      <w:r w:rsidRPr="000B2ABB">
        <w:rPr>
          <w:rFonts w:ascii="inherit" w:eastAsia="宋体" w:hAnsi="inherit" w:cs="宋体"/>
          <w:b/>
          <w:bCs/>
          <w:color w:val="333333"/>
          <w:kern w:val="0"/>
          <w:szCs w:val="21"/>
        </w:rPr>
        <w:t>004 </w:t>
      </w:r>
      <w:r w:rsidRPr="000B2ABB">
        <w:rPr>
          <w:rFonts w:ascii="inherit" w:eastAsia="宋体" w:hAnsi="inherit" w:cs="宋体"/>
          <w:b/>
          <w:bCs/>
          <w:color w:val="333333"/>
          <w:kern w:val="0"/>
          <w:szCs w:val="21"/>
        </w:rPr>
        <w:t>自动化学院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"/>
        <w:gridCol w:w="374"/>
        <w:gridCol w:w="2622"/>
        <w:gridCol w:w="3897"/>
        <w:gridCol w:w="325"/>
      </w:tblGrid>
      <w:tr w:rsidR="000B2ABB" w:rsidRPr="000B2ABB" w:rsidTr="000B2AB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专业代码、名称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笔试</w:t>
            </w:r>
            <w:r w:rsidRPr="000B2ABB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lastRenderedPageBreak/>
              <w:t>时间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lastRenderedPageBreak/>
              <w:t>专业课笔试内容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专业课笔试相关参考书目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备注</w:t>
            </w:r>
          </w:p>
        </w:tc>
      </w:tr>
      <w:tr w:rsidR="000B2ABB" w:rsidRPr="000B2ABB" w:rsidTr="000B2ABB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080200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机械工程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proofErr w:type="gramStart"/>
            <w:r w:rsidRPr="000B2ABB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0B2ABB">
              <w:rPr>
                <w:rFonts w:ascii="inherit" w:eastAsia="宋体" w:hAnsi="inherit" w:cs="宋体"/>
                <w:kern w:val="0"/>
                <w:szCs w:val="21"/>
              </w:rPr>
              <w:t>．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初试科目为理论力学，笔试时考试科目为：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1.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机械基础（含机械原理和机械设计）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2.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电子电路。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二．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初试科目为电子电路，笔试时考试科目为：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1.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理论力学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2.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控制工程基础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1.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《机械原理》（第七版）孙桓、陈作模主编，高教出版社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2.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《机械设计基础》（第六版）杨可桢主编，高教出版社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3.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《控制工程基础》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自动控制原理（第五版），胡寿松，科学出版社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4.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《理论力学》（第七版）哈工大主编，高教出版社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5.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《电子技术基础》第五版，康华光，模拟部分，高等教育出版社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0B2ABB" w:rsidRPr="000B2ABB" w:rsidTr="000B2ABB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081100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控制科学与工程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《检测技术与测试信号处理》和《微机原理与接口技术》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1.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《检测技术与测试信号处理》吴正毅清华大学出版社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2.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《微机原理与接口技术》王玉良等，北京邮电大学出版社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0B2ABB" w:rsidRPr="000B2ABB" w:rsidTr="000B2ABB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0871Z2</w:t>
            </w:r>
            <w:r w:rsidRPr="000B2ABB">
              <w:rPr>
                <w:rFonts w:ascii="Segoe UI Symbol" w:eastAsia="宋体" w:hAnsi="Segoe UI Symbol" w:cs="Segoe UI Symbol"/>
                <w:kern w:val="0"/>
                <w:szCs w:val="21"/>
              </w:rPr>
              <w:t>★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物流工程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《物流信息系统》和《物流信息技术》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1.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《物流信息系统》冯耕中主编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机械工业出版社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2.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《数据库基础与应用》王珊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人民邮电出版社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3.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《现代物流信息技术》王道平、王煦主编北京大学出版社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0B2ABB" w:rsidRPr="000B2ABB" w:rsidTr="000B2ABB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085201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机械工程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proofErr w:type="gramStart"/>
            <w:r w:rsidRPr="000B2ABB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0B2ABB">
              <w:rPr>
                <w:rFonts w:ascii="inherit" w:eastAsia="宋体" w:hAnsi="inherit" w:cs="宋体"/>
                <w:kern w:val="0"/>
                <w:szCs w:val="21"/>
              </w:rPr>
              <w:t>．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初试科目为理论力学，笔试时考试科目为：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1.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机械基础（含机械原理和机械设计）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2.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电子电路。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二．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初试科目为电子电路，笔试时考试科目为：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1.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理论力学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2.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控制工程基础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1.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《机械原理》（第七版）孙桓、陈作模主编，高教出版社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2.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《机械设计基础》（第六版）杨可桢主编，高教出版社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3.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《控制工程基础》自动控制原理（第五版），胡寿松，科学出版社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4.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《理论力学》（第七版）哈工大主编，高教出版社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5.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《电子技术基础》第五版，康华光，模拟部分，高等教育出版社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0B2ABB" w:rsidRPr="000B2ABB" w:rsidTr="000B2ABB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085240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物流工程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《物流信息系统》和《物流信息技术》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1.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《物流信息系统》冯耕中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主编机械工业出版社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2.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《数据库基础与应用》王珊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人民邮电出版社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3.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《现代物流信息技术》王道平、王煦主编北京大学出版社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</w:tbl>
    <w:p w:rsidR="000B2ABB" w:rsidRPr="000B2ABB" w:rsidRDefault="000B2ABB" w:rsidP="000B2ABB">
      <w:pPr>
        <w:widowControl/>
        <w:shd w:val="clear" w:color="auto" w:fill="FFFFFF"/>
        <w:jc w:val="left"/>
        <w:textAlignment w:val="baseline"/>
        <w:rPr>
          <w:rFonts w:ascii="inherit" w:eastAsia="宋体" w:hAnsi="inherit" w:cs="宋体"/>
          <w:color w:val="333333"/>
          <w:kern w:val="0"/>
          <w:sz w:val="18"/>
          <w:szCs w:val="18"/>
        </w:rPr>
      </w:pPr>
      <w:r w:rsidRPr="000B2ABB">
        <w:rPr>
          <w:rFonts w:ascii="inherit" w:eastAsia="宋体" w:hAnsi="inherit" w:cs="宋体"/>
          <w:color w:val="333333"/>
          <w:kern w:val="0"/>
          <w:sz w:val="18"/>
          <w:szCs w:val="18"/>
        </w:rPr>
        <w:t> </w:t>
      </w:r>
    </w:p>
    <w:p w:rsidR="000B2ABB" w:rsidRPr="000B2ABB" w:rsidRDefault="000B2ABB" w:rsidP="000B2ABB">
      <w:pPr>
        <w:widowControl/>
        <w:shd w:val="clear" w:color="auto" w:fill="FFFFFF"/>
        <w:spacing w:line="378" w:lineRule="atLeast"/>
        <w:jc w:val="left"/>
        <w:textAlignment w:val="baseline"/>
        <w:rPr>
          <w:rFonts w:ascii="inherit" w:eastAsia="宋体" w:hAnsi="inherit" w:cs="宋体"/>
          <w:color w:val="333333"/>
          <w:kern w:val="0"/>
          <w:szCs w:val="21"/>
        </w:rPr>
      </w:pPr>
      <w:r w:rsidRPr="000B2ABB">
        <w:rPr>
          <w:rFonts w:ascii="inherit" w:eastAsia="宋体" w:hAnsi="inherit" w:cs="宋体"/>
          <w:color w:val="333333"/>
          <w:kern w:val="0"/>
          <w:szCs w:val="21"/>
        </w:rPr>
        <w:t> </w:t>
      </w:r>
    </w:p>
    <w:p w:rsidR="000B2ABB" w:rsidRPr="000B2ABB" w:rsidRDefault="000B2ABB" w:rsidP="000B2ABB">
      <w:pPr>
        <w:widowControl/>
        <w:shd w:val="clear" w:color="auto" w:fill="FFFFFF"/>
        <w:spacing w:line="378" w:lineRule="atLeast"/>
        <w:jc w:val="left"/>
        <w:textAlignment w:val="baseline"/>
        <w:rPr>
          <w:rFonts w:ascii="inherit" w:eastAsia="宋体" w:hAnsi="inherit" w:cs="宋体"/>
          <w:color w:val="333333"/>
          <w:kern w:val="0"/>
          <w:szCs w:val="21"/>
        </w:rPr>
      </w:pPr>
      <w:r w:rsidRPr="000B2ABB">
        <w:rPr>
          <w:rFonts w:ascii="inherit" w:eastAsia="宋体" w:hAnsi="inherit" w:cs="宋体"/>
          <w:b/>
          <w:bCs/>
          <w:color w:val="333333"/>
          <w:kern w:val="0"/>
          <w:szCs w:val="21"/>
        </w:rPr>
        <w:t>院系：</w:t>
      </w:r>
      <w:r w:rsidRPr="000B2ABB">
        <w:rPr>
          <w:rFonts w:ascii="inherit" w:eastAsia="宋体" w:hAnsi="inherit" w:cs="宋体"/>
          <w:b/>
          <w:bCs/>
          <w:color w:val="333333"/>
          <w:kern w:val="0"/>
          <w:szCs w:val="21"/>
        </w:rPr>
        <w:t>005 </w:t>
      </w:r>
      <w:r w:rsidRPr="000B2ABB">
        <w:rPr>
          <w:rFonts w:ascii="inherit" w:eastAsia="宋体" w:hAnsi="inherit" w:cs="宋体"/>
          <w:b/>
          <w:bCs/>
          <w:color w:val="333333"/>
          <w:kern w:val="0"/>
          <w:szCs w:val="21"/>
        </w:rPr>
        <w:t>软件学院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"/>
        <w:gridCol w:w="583"/>
        <w:gridCol w:w="1750"/>
        <w:gridCol w:w="4443"/>
        <w:gridCol w:w="395"/>
      </w:tblGrid>
      <w:tr w:rsidR="000B2ABB" w:rsidRPr="000B2ABB" w:rsidTr="000B2AB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专业代码、名称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笔试时间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专业课笔试内容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专业课笔试相关参考书目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备注</w:t>
            </w:r>
          </w:p>
        </w:tc>
      </w:tr>
      <w:tr w:rsidR="000B2ABB" w:rsidRPr="000B2ABB" w:rsidTr="000B2ABB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lastRenderedPageBreak/>
              <w:t>083500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软件工程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《软件工程》、《计算机网络》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《实用软件工程》郑人杰等著，清华大学出版社；《计算机网络》第五版，谢希仁，电子工业出版社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0B2ABB" w:rsidRPr="000B2ABB" w:rsidTr="000B2ABB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085212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软件工程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《软件工程》、《计算机网络》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《实用软件工程》郑人杰等著，清华大学出版社；《计算机网络》第五版，谢希仁，电子工业出版社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</w:tbl>
    <w:p w:rsidR="000B2ABB" w:rsidRPr="000B2ABB" w:rsidRDefault="000B2ABB" w:rsidP="000B2ABB">
      <w:pPr>
        <w:widowControl/>
        <w:shd w:val="clear" w:color="auto" w:fill="FFFFFF"/>
        <w:jc w:val="left"/>
        <w:textAlignment w:val="baseline"/>
        <w:rPr>
          <w:rFonts w:ascii="inherit" w:eastAsia="宋体" w:hAnsi="inherit" w:cs="宋体"/>
          <w:color w:val="333333"/>
          <w:kern w:val="0"/>
          <w:sz w:val="18"/>
          <w:szCs w:val="18"/>
        </w:rPr>
      </w:pPr>
      <w:r w:rsidRPr="000B2ABB">
        <w:rPr>
          <w:rFonts w:ascii="inherit" w:eastAsia="宋体" w:hAnsi="inherit" w:cs="宋体"/>
          <w:color w:val="333333"/>
          <w:kern w:val="0"/>
          <w:sz w:val="18"/>
          <w:szCs w:val="18"/>
        </w:rPr>
        <w:t> </w:t>
      </w:r>
    </w:p>
    <w:p w:rsidR="000B2ABB" w:rsidRPr="000B2ABB" w:rsidRDefault="000B2ABB" w:rsidP="000B2ABB">
      <w:pPr>
        <w:widowControl/>
        <w:shd w:val="clear" w:color="auto" w:fill="FFFFFF"/>
        <w:spacing w:line="378" w:lineRule="atLeast"/>
        <w:jc w:val="left"/>
        <w:textAlignment w:val="baseline"/>
        <w:rPr>
          <w:rFonts w:ascii="inherit" w:eastAsia="宋体" w:hAnsi="inherit" w:cs="宋体"/>
          <w:color w:val="333333"/>
          <w:kern w:val="0"/>
          <w:szCs w:val="21"/>
        </w:rPr>
      </w:pPr>
      <w:r w:rsidRPr="000B2ABB">
        <w:rPr>
          <w:rFonts w:ascii="inherit" w:eastAsia="宋体" w:hAnsi="inherit" w:cs="宋体"/>
          <w:color w:val="333333"/>
          <w:kern w:val="0"/>
          <w:szCs w:val="21"/>
        </w:rPr>
        <w:t> </w:t>
      </w:r>
    </w:p>
    <w:p w:rsidR="000B2ABB" w:rsidRPr="000B2ABB" w:rsidRDefault="000B2ABB" w:rsidP="000B2ABB">
      <w:pPr>
        <w:widowControl/>
        <w:shd w:val="clear" w:color="auto" w:fill="FFFFFF"/>
        <w:spacing w:line="378" w:lineRule="atLeast"/>
        <w:jc w:val="left"/>
        <w:textAlignment w:val="baseline"/>
        <w:rPr>
          <w:rFonts w:ascii="inherit" w:eastAsia="宋体" w:hAnsi="inherit" w:cs="宋体"/>
          <w:color w:val="333333"/>
          <w:kern w:val="0"/>
          <w:szCs w:val="21"/>
        </w:rPr>
      </w:pPr>
      <w:r w:rsidRPr="000B2ABB">
        <w:rPr>
          <w:rFonts w:ascii="inherit" w:eastAsia="宋体" w:hAnsi="inherit" w:cs="宋体"/>
          <w:b/>
          <w:bCs/>
          <w:color w:val="333333"/>
          <w:kern w:val="0"/>
          <w:szCs w:val="21"/>
        </w:rPr>
        <w:t>院系：</w:t>
      </w:r>
      <w:r w:rsidRPr="000B2ABB">
        <w:rPr>
          <w:rFonts w:ascii="inherit" w:eastAsia="宋体" w:hAnsi="inherit" w:cs="宋体"/>
          <w:b/>
          <w:bCs/>
          <w:color w:val="333333"/>
          <w:kern w:val="0"/>
          <w:szCs w:val="21"/>
        </w:rPr>
        <w:t>006 </w:t>
      </w:r>
      <w:r w:rsidRPr="000B2ABB">
        <w:rPr>
          <w:rFonts w:ascii="inherit" w:eastAsia="宋体" w:hAnsi="inherit" w:cs="宋体"/>
          <w:b/>
          <w:bCs/>
          <w:color w:val="333333"/>
          <w:kern w:val="0"/>
          <w:szCs w:val="21"/>
        </w:rPr>
        <w:t>数字媒体与设计艺术学院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5"/>
        <w:gridCol w:w="414"/>
        <w:gridCol w:w="1547"/>
        <w:gridCol w:w="4845"/>
        <w:gridCol w:w="339"/>
      </w:tblGrid>
      <w:tr w:rsidR="000B2ABB" w:rsidRPr="000B2ABB" w:rsidTr="000B2AB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专业代码、名称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笔试时间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专业课笔试内容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专业课笔试相关参考书目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备注</w:t>
            </w:r>
          </w:p>
        </w:tc>
      </w:tr>
      <w:tr w:rsidR="000B2ABB" w:rsidRPr="000B2ABB" w:rsidTr="000B2ABB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050300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新闻传播学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《文化研究》、《网络传播学》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0B2ABB" w:rsidRPr="000B2ABB" w:rsidTr="000B2ABB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0810Z1</w:t>
            </w:r>
            <w:r w:rsidRPr="000B2ABB">
              <w:rPr>
                <w:rFonts w:ascii="Segoe UI Symbol" w:eastAsia="宋体" w:hAnsi="Segoe UI Symbol" w:cs="Segoe UI Symbol"/>
                <w:kern w:val="0"/>
                <w:szCs w:val="21"/>
              </w:rPr>
              <w:t>★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数字媒体技术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《数据结构》、《计算机网络》、《概率论与数理统计》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《数据结构（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C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语言版）》（第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2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版），严蔚敏李冬梅吴伟民编著，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2015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年出版，人民邮电出版社。《计算机网络》（第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7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版），谢希仁编著，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2017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年出版，电子工业出版社。《概率论与数理统计》（第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4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版），</w:t>
            </w:r>
            <w:proofErr w:type="gramStart"/>
            <w:r w:rsidRPr="000B2ABB">
              <w:rPr>
                <w:rFonts w:ascii="inherit" w:eastAsia="宋体" w:hAnsi="inherit" w:cs="宋体"/>
                <w:kern w:val="0"/>
                <w:szCs w:val="21"/>
              </w:rPr>
              <w:t>盛聚编著</w:t>
            </w:r>
            <w:proofErr w:type="gramEnd"/>
            <w:r w:rsidRPr="000B2ABB">
              <w:rPr>
                <w:rFonts w:ascii="inherit" w:eastAsia="宋体" w:hAnsi="inherit" w:cs="宋体"/>
                <w:kern w:val="0"/>
                <w:szCs w:val="21"/>
              </w:rPr>
              <w:t>，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2008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年出版，高等教育出版社。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0B2ABB" w:rsidRPr="000B2ABB" w:rsidTr="000B2ABB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1305L1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设计艺术学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《产品设计》、《数字媒体设计》二门选一门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0B2ABB" w:rsidRPr="000B2ABB" w:rsidTr="000B2ABB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135100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艺术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《产品设计》、《数字媒体设计》二门选一门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</w:tbl>
    <w:p w:rsidR="000B2ABB" w:rsidRPr="000B2ABB" w:rsidRDefault="000B2ABB" w:rsidP="000B2ABB">
      <w:pPr>
        <w:widowControl/>
        <w:shd w:val="clear" w:color="auto" w:fill="FFFFFF"/>
        <w:jc w:val="left"/>
        <w:textAlignment w:val="baseline"/>
        <w:rPr>
          <w:rFonts w:ascii="inherit" w:eastAsia="宋体" w:hAnsi="inherit" w:cs="宋体"/>
          <w:color w:val="333333"/>
          <w:kern w:val="0"/>
          <w:sz w:val="18"/>
          <w:szCs w:val="18"/>
        </w:rPr>
      </w:pPr>
      <w:r w:rsidRPr="000B2ABB">
        <w:rPr>
          <w:rFonts w:ascii="inherit" w:eastAsia="宋体" w:hAnsi="inherit" w:cs="宋体"/>
          <w:color w:val="333333"/>
          <w:kern w:val="0"/>
          <w:sz w:val="18"/>
          <w:szCs w:val="18"/>
        </w:rPr>
        <w:t> </w:t>
      </w:r>
    </w:p>
    <w:p w:rsidR="000B2ABB" w:rsidRPr="000B2ABB" w:rsidRDefault="000B2ABB" w:rsidP="000B2ABB">
      <w:pPr>
        <w:widowControl/>
        <w:shd w:val="clear" w:color="auto" w:fill="FFFFFF"/>
        <w:spacing w:line="378" w:lineRule="atLeast"/>
        <w:jc w:val="left"/>
        <w:textAlignment w:val="baseline"/>
        <w:rPr>
          <w:rFonts w:ascii="inherit" w:eastAsia="宋体" w:hAnsi="inherit" w:cs="宋体"/>
          <w:color w:val="333333"/>
          <w:kern w:val="0"/>
          <w:szCs w:val="21"/>
        </w:rPr>
      </w:pPr>
      <w:r w:rsidRPr="000B2ABB">
        <w:rPr>
          <w:rFonts w:ascii="inherit" w:eastAsia="宋体" w:hAnsi="inherit" w:cs="宋体"/>
          <w:color w:val="333333"/>
          <w:kern w:val="0"/>
          <w:szCs w:val="21"/>
        </w:rPr>
        <w:t> </w:t>
      </w:r>
    </w:p>
    <w:p w:rsidR="000B2ABB" w:rsidRPr="000B2ABB" w:rsidRDefault="000B2ABB" w:rsidP="000B2ABB">
      <w:pPr>
        <w:widowControl/>
        <w:shd w:val="clear" w:color="auto" w:fill="FFFFFF"/>
        <w:spacing w:line="378" w:lineRule="atLeast"/>
        <w:jc w:val="left"/>
        <w:textAlignment w:val="baseline"/>
        <w:rPr>
          <w:rFonts w:ascii="inherit" w:eastAsia="宋体" w:hAnsi="inherit" w:cs="宋体"/>
          <w:color w:val="333333"/>
          <w:kern w:val="0"/>
          <w:szCs w:val="21"/>
        </w:rPr>
      </w:pPr>
      <w:r w:rsidRPr="000B2ABB">
        <w:rPr>
          <w:rFonts w:ascii="inherit" w:eastAsia="宋体" w:hAnsi="inherit" w:cs="宋体"/>
          <w:b/>
          <w:bCs/>
          <w:color w:val="333333"/>
          <w:kern w:val="0"/>
          <w:szCs w:val="21"/>
        </w:rPr>
        <w:t>院系：</w:t>
      </w:r>
      <w:r w:rsidRPr="000B2ABB">
        <w:rPr>
          <w:rFonts w:ascii="inherit" w:eastAsia="宋体" w:hAnsi="inherit" w:cs="宋体"/>
          <w:b/>
          <w:bCs/>
          <w:color w:val="333333"/>
          <w:kern w:val="0"/>
          <w:szCs w:val="21"/>
        </w:rPr>
        <w:t>007 </w:t>
      </w:r>
      <w:r w:rsidRPr="000B2ABB">
        <w:rPr>
          <w:rFonts w:ascii="inherit" w:eastAsia="宋体" w:hAnsi="inherit" w:cs="宋体"/>
          <w:b/>
          <w:bCs/>
          <w:color w:val="333333"/>
          <w:kern w:val="0"/>
          <w:szCs w:val="21"/>
        </w:rPr>
        <w:t>网络空间安全学院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364"/>
        <w:gridCol w:w="1920"/>
        <w:gridCol w:w="4790"/>
        <w:gridCol w:w="322"/>
      </w:tblGrid>
      <w:tr w:rsidR="000B2ABB" w:rsidRPr="000B2ABB" w:rsidTr="000B2AB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lastRenderedPageBreak/>
              <w:t>专业代码、名称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笔试时间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专业课笔试内容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专业课笔试相关参考书目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备注</w:t>
            </w:r>
          </w:p>
        </w:tc>
      </w:tr>
      <w:tr w:rsidR="000B2ABB" w:rsidRPr="000B2ABB" w:rsidTr="000B2ABB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081200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计算机科学与技术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《网络安全与密码学》、《编译原理与技术》、《计算机系统结构》、《数据库系统原理》、《软件工程》、《人工智能》、六门选四门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《网络安全与密码学》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:1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 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《网络安全》，徐国爱等，北京邮电大学出版社，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2007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年。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2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、《现代密码学教程》，谷利泽等，北京邮电大学出版社，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2009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年。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《编译原理与技术》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:1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 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编译程序设计原理与技术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 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李文生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 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北京邮电大学出版社。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2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、编译原理（第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2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版）张素琴等，清华大学出版社。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3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、现代编译原理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C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语言描述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 </w:t>
            </w:r>
            <w:proofErr w:type="spellStart"/>
            <w:r w:rsidRPr="000B2ABB">
              <w:rPr>
                <w:rFonts w:ascii="inherit" w:eastAsia="宋体" w:hAnsi="inherit" w:cs="宋体"/>
                <w:kern w:val="0"/>
                <w:szCs w:val="21"/>
              </w:rPr>
              <w:t>AndrewW.Appel</w:t>
            </w:r>
            <w:proofErr w:type="spellEnd"/>
            <w:r w:rsidRPr="000B2ABB">
              <w:rPr>
                <w:rFonts w:ascii="inherit" w:eastAsia="宋体" w:hAnsi="inherit" w:cs="宋体"/>
                <w:kern w:val="0"/>
                <w:szCs w:val="21"/>
              </w:rPr>
              <w:t>著，赵克佳等译。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《计算机系统结构》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:1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、《计算机体系结构》郑纬民、汤志忠清华大学出版社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2001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年。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2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、《并行计算机系统结构（第二版）》白中英编著科学出版社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2006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年。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《数据库系统原理》：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1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、数据库系统概论王珊</w:t>
            </w:r>
            <w:proofErr w:type="gramStart"/>
            <w:r w:rsidRPr="000B2ABB">
              <w:rPr>
                <w:rFonts w:ascii="inherit" w:eastAsia="宋体" w:hAnsi="inherit" w:cs="宋体"/>
                <w:kern w:val="0"/>
                <w:szCs w:val="21"/>
              </w:rPr>
              <w:t>萨</w:t>
            </w:r>
            <w:proofErr w:type="gramEnd"/>
            <w:r w:rsidRPr="000B2ABB">
              <w:rPr>
                <w:rFonts w:ascii="inherit" w:eastAsia="宋体" w:hAnsi="inherit" w:cs="宋体"/>
                <w:kern w:val="0"/>
                <w:szCs w:val="21"/>
              </w:rPr>
              <w:t>师煊著高等教育出版社。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2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、数据库系统</w:t>
            </w:r>
            <w:proofErr w:type="gramStart"/>
            <w:r w:rsidRPr="000B2ABB">
              <w:rPr>
                <w:rFonts w:ascii="inherit" w:eastAsia="宋体" w:hAnsi="inherit" w:cs="宋体"/>
                <w:kern w:val="0"/>
                <w:szCs w:val="21"/>
              </w:rPr>
              <w:t>概念杨</w:t>
            </w:r>
            <w:proofErr w:type="gramEnd"/>
            <w:r w:rsidRPr="000B2ABB">
              <w:rPr>
                <w:rFonts w:ascii="inherit" w:eastAsia="宋体" w:hAnsi="inherit" w:cs="宋体"/>
                <w:kern w:val="0"/>
                <w:szCs w:val="21"/>
              </w:rPr>
              <w:t>冬青马秀莉等译机械工业出版社。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3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、数据库系统原理李建中王珊著电子工业出版社。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《软件工程》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:1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、《软件工程模型与方法》，肖丁、吴建林等编，北京邮电大学出版社。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2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、《实用软件工程》，郑人杰等，清华大学出版社。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3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、《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UML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和模式应用》第三版，</w:t>
            </w:r>
            <w:proofErr w:type="spellStart"/>
            <w:r w:rsidRPr="000B2ABB">
              <w:rPr>
                <w:rFonts w:ascii="inherit" w:eastAsia="宋体" w:hAnsi="inherit" w:cs="宋体"/>
                <w:kern w:val="0"/>
                <w:szCs w:val="21"/>
              </w:rPr>
              <w:t>CraigLarman</w:t>
            </w:r>
            <w:proofErr w:type="spellEnd"/>
            <w:r w:rsidRPr="000B2ABB">
              <w:rPr>
                <w:rFonts w:ascii="inherit" w:eastAsia="宋体" w:hAnsi="inherit" w:cs="宋体"/>
                <w:kern w:val="0"/>
                <w:szCs w:val="21"/>
              </w:rPr>
              <w:t>，机械工业出版社。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《人工智能》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: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《人工智能及其应用》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(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本科生用书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),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蔡自兴等，第三版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清华大学出版社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,2003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0B2ABB" w:rsidRPr="000B2ABB" w:rsidTr="000B2ABB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083900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网络空间安全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《网络安全与密码学》、《编译原理与技术》、《计算机系统结构》、《数据库系统原理》、《软件工程》、《人工智能》、六门选四门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《网络安全与密码学》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:1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 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《网络安全》，徐国爱等，北京邮电大学出版社，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2007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年。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2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、《现代密码学教程》，谷利泽等，北京邮电大学出版社，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2009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年。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《编译原理与技术》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:1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 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编译程序设计原理与技术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 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李文生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 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北京邮电大学出版社。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2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、编译原理（第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2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版）张素琴等，清华大学出版社。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3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、现代编译原理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C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语言描述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 </w:t>
            </w:r>
            <w:proofErr w:type="spellStart"/>
            <w:r w:rsidRPr="000B2ABB">
              <w:rPr>
                <w:rFonts w:ascii="inherit" w:eastAsia="宋体" w:hAnsi="inherit" w:cs="宋体"/>
                <w:kern w:val="0"/>
                <w:szCs w:val="21"/>
              </w:rPr>
              <w:t>AndrewW.Appel</w:t>
            </w:r>
            <w:proofErr w:type="spellEnd"/>
            <w:r w:rsidRPr="000B2ABB">
              <w:rPr>
                <w:rFonts w:ascii="inherit" w:eastAsia="宋体" w:hAnsi="inherit" w:cs="宋体"/>
                <w:kern w:val="0"/>
                <w:szCs w:val="21"/>
              </w:rPr>
              <w:t>著，赵克佳等译。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《计算机系统结构》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:1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、《计算机体系结构》郑纬民、汤志忠清华大学出版社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2001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年。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2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、《并行计算机系统结构（第二版）》白中英编著科学出版社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2006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年。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《数据库系统原理》：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lastRenderedPageBreak/>
              <w:t>1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、数据库系统概论王珊</w:t>
            </w:r>
            <w:proofErr w:type="gramStart"/>
            <w:r w:rsidRPr="000B2ABB">
              <w:rPr>
                <w:rFonts w:ascii="inherit" w:eastAsia="宋体" w:hAnsi="inherit" w:cs="宋体"/>
                <w:kern w:val="0"/>
                <w:szCs w:val="21"/>
              </w:rPr>
              <w:t>萨</w:t>
            </w:r>
            <w:proofErr w:type="gramEnd"/>
            <w:r w:rsidRPr="000B2ABB">
              <w:rPr>
                <w:rFonts w:ascii="inherit" w:eastAsia="宋体" w:hAnsi="inherit" w:cs="宋体"/>
                <w:kern w:val="0"/>
                <w:szCs w:val="21"/>
              </w:rPr>
              <w:t>师煊著高等教育出版社。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2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、数据库系统</w:t>
            </w:r>
            <w:proofErr w:type="gramStart"/>
            <w:r w:rsidRPr="000B2ABB">
              <w:rPr>
                <w:rFonts w:ascii="inherit" w:eastAsia="宋体" w:hAnsi="inherit" w:cs="宋体"/>
                <w:kern w:val="0"/>
                <w:szCs w:val="21"/>
              </w:rPr>
              <w:t>概念杨</w:t>
            </w:r>
            <w:proofErr w:type="gramEnd"/>
            <w:r w:rsidRPr="000B2ABB">
              <w:rPr>
                <w:rFonts w:ascii="inherit" w:eastAsia="宋体" w:hAnsi="inherit" w:cs="宋体"/>
                <w:kern w:val="0"/>
                <w:szCs w:val="21"/>
              </w:rPr>
              <w:t>冬青马秀莉等译机械工业出版社。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3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、数据库系统原理李建中王珊著电子工业出版社。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《软件工程》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:1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、《软件工程模型与方法》，肖丁、吴建林等编，北京邮电大学出版社。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2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、《实用软件工程》，郑人杰等，清华大学出版社。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3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、《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UML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和模式应用》第三版，</w:t>
            </w:r>
            <w:proofErr w:type="spellStart"/>
            <w:r w:rsidRPr="000B2ABB">
              <w:rPr>
                <w:rFonts w:ascii="inherit" w:eastAsia="宋体" w:hAnsi="inherit" w:cs="宋体"/>
                <w:kern w:val="0"/>
                <w:szCs w:val="21"/>
              </w:rPr>
              <w:t>CraigLarman</w:t>
            </w:r>
            <w:proofErr w:type="spellEnd"/>
            <w:r w:rsidRPr="000B2ABB">
              <w:rPr>
                <w:rFonts w:ascii="inherit" w:eastAsia="宋体" w:hAnsi="inherit" w:cs="宋体"/>
                <w:kern w:val="0"/>
                <w:szCs w:val="21"/>
              </w:rPr>
              <w:t>，机械工业出版社。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《人工智能》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: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《人工智能及其应用》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(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本科生用书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),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蔡自兴等，第三版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清华大学出版社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,2003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lastRenderedPageBreak/>
              <w:t> </w:t>
            </w:r>
          </w:p>
        </w:tc>
      </w:tr>
      <w:tr w:rsidR="000B2ABB" w:rsidRPr="000B2ABB" w:rsidTr="000B2ABB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085211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计算机技术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《网络安全与密码学》、《编译原理与技术》、《计算机系统结构》、《数据库系统原理》、《软件工程》、《人工智能》、六门选四门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1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 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《网络安全》，徐国爱等，北京邮电大学出版社，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2007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年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, 2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、《现代密码学教程》，谷利泽等，北京邮电大学出版社，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2009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年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1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 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编译程序设计原理与技术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 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李文生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 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北京邮电大学出版社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2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、编译原理（第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2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版）张素琴等，清华大学出版社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3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、现代编译原理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C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语言描述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 </w:t>
            </w:r>
            <w:proofErr w:type="spellStart"/>
            <w:r w:rsidRPr="000B2ABB">
              <w:rPr>
                <w:rFonts w:ascii="inherit" w:eastAsia="宋体" w:hAnsi="inherit" w:cs="宋体"/>
                <w:kern w:val="0"/>
                <w:szCs w:val="21"/>
              </w:rPr>
              <w:t>AndrewW.Appel</w:t>
            </w:r>
            <w:proofErr w:type="spellEnd"/>
            <w:r w:rsidRPr="000B2ABB">
              <w:rPr>
                <w:rFonts w:ascii="inherit" w:eastAsia="宋体" w:hAnsi="inherit" w:cs="宋体"/>
                <w:kern w:val="0"/>
                <w:szCs w:val="21"/>
              </w:rPr>
              <w:t>著，赵克佳等译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1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、《计算机体系结构》郑纬民、汤志忠清华大学出版社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2001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年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2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、《并行计算机系统结构（第二版）》白中英编著科学出版社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2006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年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1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、数据库系统概论王珊</w:t>
            </w:r>
            <w:proofErr w:type="gramStart"/>
            <w:r w:rsidRPr="000B2ABB">
              <w:rPr>
                <w:rFonts w:ascii="inherit" w:eastAsia="宋体" w:hAnsi="inherit" w:cs="宋体"/>
                <w:kern w:val="0"/>
                <w:szCs w:val="21"/>
              </w:rPr>
              <w:t>萨</w:t>
            </w:r>
            <w:proofErr w:type="gramEnd"/>
            <w:r w:rsidRPr="000B2ABB">
              <w:rPr>
                <w:rFonts w:ascii="inherit" w:eastAsia="宋体" w:hAnsi="inherit" w:cs="宋体"/>
                <w:kern w:val="0"/>
                <w:szCs w:val="21"/>
              </w:rPr>
              <w:t>师煊著高等教育出版社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2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、数据库系统</w:t>
            </w:r>
            <w:proofErr w:type="gramStart"/>
            <w:r w:rsidRPr="000B2ABB">
              <w:rPr>
                <w:rFonts w:ascii="inherit" w:eastAsia="宋体" w:hAnsi="inherit" w:cs="宋体"/>
                <w:kern w:val="0"/>
                <w:szCs w:val="21"/>
              </w:rPr>
              <w:t>概念杨</w:t>
            </w:r>
            <w:proofErr w:type="gramEnd"/>
            <w:r w:rsidRPr="000B2ABB">
              <w:rPr>
                <w:rFonts w:ascii="inherit" w:eastAsia="宋体" w:hAnsi="inherit" w:cs="宋体"/>
                <w:kern w:val="0"/>
                <w:szCs w:val="21"/>
              </w:rPr>
              <w:t>冬青马秀莉等译机械工业出版社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3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、数据库系统原理李建中王珊著电子工业出版社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1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、《软件工程模型与方法》，肖丁、吴建林等编，北京邮电大学出版社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2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、《实用软件工程》，郑人杰等，清华大学出版社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3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、《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UML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和模式应用》第三版，</w:t>
            </w:r>
            <w:proofErr w:type="spellStart"/>
            <w:r w:rsidRPr="000B2ABB">
              <w:rPr>
                <w:rFonts w:ascii="inherit" w:eastAsia="宋体" w:hAnsi="inherit" w:cs="宋体"/>
                <w:kern w:val="0"/>
                <w:szCs w:val="21"/>
              </w:rPr>
              <w:t>CraigLarman</w:t>
            </w:r>
            <w:proofErr w:type="spellEnd"/>
            <w:r w:rsidRPr="000B2ABB">
              <w:rPr>
                <w:rFonts w:ascii="inherit" w:eastAsia="宋体" w:hAnsi="inherit" w:cs="宋体"/>
                <w:kern w:val="0"/>
                <w:szCs w:val="21"/>
              </w:rPr>
              <w:t>，机械工业出版社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《人工智能及其应用》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(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本科生用书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),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蔡自兴等，第三版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清华大学出版社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,2003.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</w:tbl>
    <w:p w:rsidR="000B2ABB" w:rsidRPr="000B2ABB" w:rsidRDefault="000B2ABB" w:rsidP="000B2ABB">
      <w:pPr>
        <w:widowControl/>
        <w:shd w:val="clear" w:color="auto" w:fill="FFFFFF"/>
        <w:jc w:val="left"/>
        <w:textAlignment w:val="baseline"/>
        <w:rPr>
          <w:rFonts w:ascii="inherit" w:eastAsia="宋体" w:hAnsi="inherit" w:cs="宋体"/>
          <w:color w:val="333333"/>
          <w:kern w:val="0"/>
          <w:sz w:val="18"/>
          <w:szCs w:val="18"/>
        </w:rPr>
      </w:pPr>
      <w:r w:rsidRPr="000B2ABB">
        <w:rPr>
          <w:rFonts w:ascii="inherit" w:eastAsia="宋体" w:hAnsi="inherit" w:cs="宋体"/>
          <w:color w:val="333333"/>
          <w:kern w:val="0"/>
          <w:sz w:val="18"/>
          <w:szCs w:val="18"/>
        </w:rPr>
        <w:t> </w:t>
      </w:r>
    </w:p>
    <w:p w:rsidR="000B2ABB" w:rsidRPr="000B2ABB" w:rsidRDefault="000B2ABB" w:rsidP="000B2ABB">
      <w:pPr>
        <w:widowControl/>
        <w:shd w:val="clear" w:color="auto" w:fill="FFFFFF"/>
        <w:spacing w:line="378" w:lineRule="atLeast"/>
        <w:jc w:val="left"/>
        <w:textAlignment w:val="baseline"/>
        <w:rPr>
          <w:rFonts w:ascii="inherit" w:eastAsia="宋体" w:hAnsi="inherit" w:cs="宋体"/>
          <w:color w:val="333333"/>
          <w:kern w:val="0"/>
          <w:szCs w:val="21"/>
        </w:rPr>
      </w:pPr>
      <w:r w:rsidRPr="000B2ABB">
        <w:rPr>
          <w:rFonts w:ascii="inherit" w:eastAsia="宋体" w:hAnsi="inherit" w:cs="宋体"/>
          <w:color w:val="333333"/>
          <w:kern w:val="0"/>
          <w:szCs w:val="21"/>
        </w:rPr>
        <w:t> </w:t>
      </w:r>
    </w:p>
    <w:p w:rsidR="000B2ABB" w:rsidRPr="000B2ABB" w:rsidRDefault="000B2ABB" w:rsidP="000B2ABB">
      <w:pPr>
        <w:widowControl/>
        <w:shd w:val="clear" w:color="auto" w:fill="FFFFFF"/>
        <w:spacing w:line="378" w:lineRule="atLeast"/>
        <w:jc w:val="left"/>
        <w:textAlignment w:val="baseline"/>
        <w:rPr>
          <w:rFonts w:ascii="inherit" w:eastAsia="宋体" w:hAnsi="inherit" w:cs="宋体"/>
          <w:color w:val="333333"/>
          <w:kern w:val="0"/>
          <w:szCs w:val="21"/>
        </w:rPr>
      </w:pPr>
      <w:r w:rsidRPr="000B2ABB">
        <w:rPr>
          <w:rFonts w:ascii="inherit" w:eastAsia="宋体" w:hAnsi="inherit" w:cs="宋体"/>
          <w:b/>
          <w:bCs/>
          <w:color w:val="333333"/>
          <w:kern w:val="0"/>
          <w:szCs w:val="21"/>
        </w:rPr>
        <w:t>院系：</w:t>
      </w:r>
      <w:r w:rsidRPr="000B2ABB">
        <w:rPr>
          <w:rFonts w:ascii="inherit" w:eastAsia="宋体" w:hAnsi="inherit" w:cs="宋体"/>
          <w:b/>
          <w:bCs/>
          <w:color w:val="333333"/>
          <w:kern w:val="0"/>
          <w:szCs w:val="21"/>
        </w:rPr>
        <w:t>008 </w:t>
      </w:r>
      <w:r w:rsidRPr="000B2ABB">
        <w:rPr>
          <w:rFonts w:ascii="inherit" w:eastAsia="宋体" w:hAnsi="inherit" w:cs="宋体"/>
          <w:b/>
          <w:bCs/>
          <w:color w:val="333333"/>
          <w:kern w:val="0"/>
          <w:szCs w:val="21"/>
        </w:rPr>
        <w:t>光电信息学院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635"/>
        <w:gridCol w:w="1409"/>
        <w:gridCol w:w="4694"/>
      </w:tblGrid>
      <w:tr w:rsidR="000B2ABB" w:rsidRPr="000B2ABB" w:rsidTr="000B2ABB">
        <w:trPr>
          <w:trHeight w:val="750"/>
          <w:tblCellSpacing w:w="0" w:type="dxa"/>
          <w:jc w:val="center"/>
        </w:trPr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专业代码、名称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笔试时间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专业课笔试内容</w:t>
            </w:r>
          </w:p>
        </w:tc>
        <w:tc>
          <w:tcPr>
            <w:tcW w:w="2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专业课笔试相关参考书目</w:t>
            </w:r>
          </w:p>
        </w:tc>
      </w:tr>
      <w:tr w:rsidR="000B2ABB" w:rsidRPr="000B2ABB" w:rsidTr="000B2ABB">
        <w:trPr>
          <w:trHeight w:val="1710"/>
          <w:tblCellSpacing w:w="0" w:type="dxa"/>
          <w:jc w:val="center"/>
        </w:trPr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lastRenderedPageBreak/>
              <w:t xml:space="preserve">080300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光学工程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60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分钟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物理学</w:t>
            </w:r>
          </w:p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光纤通信</w:t>
            </w:r>
          </w:p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二选一</w:t>
            </w:r>
          </w:p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2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物理学参考书目：《大学物理学》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(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第一册至第五册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)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，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张三慧，清华大学出版社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(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第二版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)</w:t>
            </w:r>
          </w:p>
          <w:p w:rsidR="000B2ABB" w:rsidRPr="000B2ABB" w:rsidRDefault="000B2ABB" w:rsidP="000B2ABB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光纤通信参考书目：《光纤通信》，顾畹仪等编著，人民邮电出版社</w:t>
            </w:r>
          </w:p>
        </w:tc>
      </w:tr>
      <w:tr w:rsidR="000B2ABB" w:rsidRPr="000B2ABB" w:rsidTr="000B2ABB">
        <w:trPr>
          <w:trHeight w:val="3255"/>
          <w:tblCellSpacing w:w="0" w:type="dxa"/>
          <w:jc w:val="center"/>
        </w:trPr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080900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电子科学与技术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60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分钟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电磁场与电磁波光纤通信</w:t>
            </w:r>
          </w:p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半导体物理</w:t>
            </w:r>
          </w:p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现代通信技术</w:t>
            </w:r>
          </w:p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物理学</w:t>
            </w:r>
          </w:p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proofErr w:type="gramStart"/>
            <w:r w:rsidRPr="000B2ABB">
              <w:rPr>
                <w:rFonts w:ascii="inherit" w:eastAsia="宋体" w:hAnsi="inherit" w:cs="宋体"/>
                <w:kern w:val="0"/>
                <w:szCs w:val="21"/>
              </w:rPr>
              <w:t>五选一</w:t>
            </w:r>
            <w:proofErr w:type="gramEnd"/>
          </w:p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2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电磁场与电磁波参考书目：《电磁场与电磁波》，焦祺祥，科学出版社</w:t>
            </w:r>
          </w:p>
          <w:p w:rsidR="000B2ABB" w:rsidRPr="000B2ABB" w:rsidRDefault="000B2ABB" w:rsidP="000B2ABB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光纤通信参考书目：《光纤通信》，顾畹仪等编著，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人民邮电出版社</w:t>
            </w:r>
          </w:p>
          <w:p w:rsidR="000B2ABB" w:rsidRPr="000B2ABB" w:rsidRDefault="000B2ABB" w:rsidP="000B2ABB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半导体物理参考书目：《半导体物理》，刘恩科等编著，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国防工业出版社</w:t>
            </w:r>
          </w:p>
          <w:p w:rsidR="000B2ABB" w:rsidRPr="000B2ABB" w:rsidRDefault="000B2ABB" w:rsidP="000B2ABB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现代通信技术参考书目：《现代通信技术》，</w:t>
            </w:r>
            <w:proofErr w:type="gramStart"/>
            <w:r w:rsidRPr="000B2ABB">
              <w:rPr>
                <w:rFonts w:ascii="inherit" w:eastAsia="宋体" w:hAnsi="inherit" w:cs="宋体"/>
                <w:kern w:val="0"/>
                <w:szCs w:val="21"/>
              </w:rPr>
              <w:t>纪越峰</w:t>
            </w:r>
            <w:proofErr w:type="gramEnd"/>
            <w:r w:rsidRPr="000B2ABB">
              <w:rPr>
                <w:rFonts w:ascii="inherit" w:eastAsia="宋体" w:hAnsi="inherit" w:cs="宋体"/>
                <w:kern w:val="0"/>
                <w:szCs w:val="21"/>
              </w:rPr>
              <w:t>等编著，</w:t>
            </w:r>
            <w:proofErr w:type="gramStart"/>
            <w:r w:rsidRPr="000B2ABB">
              <w:rPr>
                <w:rFonts w:ascii="inherit" w:eastAsia="宋体" w:hAnsi="inherit" w:cs="宋体"/>
                <w:kern w:val="0"/>
                <w:szCs w:val="21"/>
              </w:rPr>
              <w:t>北邮出版社</w:t>
            </w:r>
            <w:proofErr w:type="gramEnd"/>
          </w:p>
          <w:p w:rsidR="000B2ABB" w:rsidRPr="000B2ABB" w:rsidRDefault="000B2ABB" w:rsidP="000B2ABB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物理学参考书目：《大学物理学》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(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第一册至第五册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)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，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张三慧，清华大学出版社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(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第二版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)</w:t>
            </w:r>
          </w:p>
        </w:tc>
      </w:tr>
      <w:tr w:rsidR="000B2ABB" w:rsidRPr="000B2ABB" w:rsidTr="000B2ABB">
        <w:trPr>
          <w:trHeight w:val="1860"/>
          <w:tblCellSpacing w:w="0" w:type="dxa"/>
          <w:jc w:val="center"/>
        </w:trPr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081000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信息与通信工程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60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分钟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光纤通信</w:t>
            </w:r>
          </w:p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现代通信技术</w:t>
            </w:r>
          </w:p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二选</w:t>
            </w:r>
            <w:proofErr w:type="gramStart"/>
            <w:r w:rsidRPr="000B2ABB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2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光纤通信参考书目：《光纤通信》，顾畹仪主编，人民邮电出版社</w:t>
            </w:r>
          </w:p>
          <w:p w:rsidR="000B2ABB" w:rsidRPr="000B2ABB" w:rsidRDefault="000B2ABB" w:rsidP="000B2ABB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现代通信技术参考书目：《现代通信技术》，</w:t>
            </w:r>
            <w:proofErr w:type="gramStart"/>
            <w:r w:rsidRPr="000B2ABB">
              <w:rPr>
                <w:rFonts w:ascii="inherit" w:eastAsia="宋体" w:hAnsi="inherit" w:cs="宋体"/>
                <w:kern w:val="0"/>
                <w:szCs w:val="21"/>
              </w:rPr>
              <w:t>纪越峰</w:t>
            </w:r>
            <w:proofErr w:type="gramEnd"/>
            <w:r w:rsidRPr="000B2ABB">
              <w:rPr>
                <w:rFonts w:ascii="inherit" w:eastAsia="宋体" w:hAnsi="inherit" w:cs="宋体"/>
                <w:kern w:val="0"/>
                <w:szCs w:val="21"/>
              </w:rPr>
              <w:t>等编著，</w:t>
            </w:r>
            <w:proofErr w:type="gramStart"/>
            <w:r w:rsidRPr="000B2ABB">
              <w:rPr>
                <w:rFonts w:ascii="inherit" w:eastAsia="宋体" w:hAnsi="inherit" w:cs="宋体"/>
                <w:kern w:val="0"/>
                <w:szCs w:val="21"/>
              </w:rPr>
              <w:t>北邮出版社</w:t>
            </w:r>
            <w:proofErr w:type="gramEnd"/>
          </w:p>
        </w:tc>
      </w:tr>
      <w:tr w:rsidR="000B2ABB" w:rsidRPr="000B2ABB" w:rsidTr="000B2ABB">
        <w:trPr>
          <w:trHeight w:val="2445"/>
          <w:tblCellSpacing w:w="0" w:type="dxa"/>
          <w:jc w:val="center"/>
        </w:trPr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085208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电子与通信工程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60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分钟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电磁场与电磁波</w:t>
            </w:r>
          </w:p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光纤通信</w:t>
            </w:r>
          </w:p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现代通信技术</w:t>
            </w:r>
          </w:p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三选</w:t>
            </w:r>
            <w:proofErr w:type="gramStart"/>
            <w:r w:rsidRPr="000B2ABB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2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电磁场与电磁波参考书目：《电磁场与电磁波》，焦祺祥，</w:t>
            </w:r>
            <w:proofErr w:type="gramStart"/>
            <w:r w:rsidRPr="000B2ABB">
              <w:rPr>
                <w:rFonts w:ascii="inherit" w:eastAsia="宋体" w:hAnsi="inherit" w:cs="宋体"/>
                <w:kern w:val="0"/>
                <w:szCs w:val="21"/>
              </w:rPr>
              <w:t>北邮出版社</w:t>
            </w:r>
            <w:proofErr w:type="gramEnd"/>
          </w:p>
          <w:p w:rsidR="000B2ABB" w:rsidRPr="000B2ABB" w:rsidRDefault="000B2ABB" w:rsidP="000B2ABB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光纤通信参考书目：《光纤通信》，顾畹仪等编著，人民邮电出版社</w:t>
            </w:r>
          </w:p>
          <w:p w:rsidR="000B2ABB" w:rsidRPr="000B2ABB" w:rsidRDefault="000B2ABB" w:rsidP="000B2ABB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现代通信技术参考书目：《现代通信技术》，</w:t>
            </w:r>
            <w:proofErr w:type="gramStart"/>
            <w:r w:rsidRPr="000B2ABB">
              <w:rPr>
                <w:rFonts w:ascii="inherit" w:eastAsia="宋体" w:hAnsi="inherit" w:cs="宋体"/>
                <w:kern w:val="0"/>
                <w:szCs w:val="21"/>
              </w:rPr>
              <w:t>纪越峰</w:t>
            </w:r>
            <w:proofErr w:type="gramEnd"/>
            <w:r w:rsidRPr="000B2ABB">
              <w:rPr>
                <w:rFonts w:ascii="inherit" w:eastAsia="宋体" w:hAnsi="inherit" w:cs="宋体"/>
                <w:kern w:val="0"/>
                <w:szCs w:val="21"/>
              </w:rPr>
              <w:t>等编著，</w:t>
            </w:r>
            <w:proofErr w:type="gramStart"/>
            <w:r w:rsidRPr="000B2ABB">
              <w:rPr>
                <w:rFonts w:ascii="inherit" w:eastAsia="宋体" w:hAnsi="inherit" w:cs="宋体"/>
                <w:kern w:val="0"/>
                <w:szCs w:val="21"/>
              </w:rPr>
              <w:t>北邮出版社</w:t>
            </w:r>
            <w:proofErr w:type="gramEnd"/>
          </w:p>
        </w:tc>
      </w:tr>
    </w:tbl>
    <w:p w:rsidR="000B2ABB" w:rsidRPr="000B2ABB" w:rsidRDefault="000B2ABB" w:rsidP="000B2ABB">
      <w:pPr>
        <w:widowControl/>
        <w:shd w:val="clear" w:color="auto" w:fill="FFFFFF"/>
        <w:jc w:val="left"/>
        <w:textAlignment w:val="baseline"/>
        <w:rPr>
          <w:rFonts w:ascii="inherit" w:eastAsia="宋体" w:hAnsi="inherit" w:cs="宋体"/>
          <w:color w:val="333333"/>
          <w:kern w:val="0"/>
          <w:sz w:val="18"/>
          <w:szCs w:val="18"/>
        </w:rPr>
      </w:pPr>
      <w:r w:rsidRPr="000B2ABB">
        <w:rPr>
          <w:rFonts w:ascii="inherit" w:eastAsia="宋体" w:hAnsi="inherit" w:cs="宋体"/>
          <w:color w:val="333333"/>
          <w:kern w:val="0"/>
          <w:sz w:val="18"/>
          <w:szCs w:val="18"/>
        </w:rPr>
        <w:t> </w:t>
      </w:r>
    </w:p>
    <w:p w:rsidR="000B2ABB" w:rsidRPr="000B2ABB" w:rsidRDefault="000B2ABB" w:rsidP="000B2ABB">
      <w:pPr>
        <w:widowControl/>
        <w:shd w:val="clear" w:color="auto" w:fill="FFFFFF"/>
        <w:spacing w:line="378" w:lineRule="atLeast"/>
        <w:jc w:val="left"/>
        <w:textAlignment w:val="baseline"/>
        <w:rPr>
          <w:rFonts w:ascii="inherit" w:eastAsia="宋体" w:hAnsi="inherit" w:cs="宋体"/>
          <w:color w:val="333333"/>
          <w:kern w:val="0"/>
          <w:szCs w:val="21"/>
        </w:rPr>
      </w:pPr>
      <w:r w:rsidRPr="000B2ABB">
        <w:rPr>
          <w:rFonts w:ascii="inherit" w:eastAsia="宋体" w:hAnsi="inherit" w:cs="宋体"/>
          <w:color w:val="333333"/>
          <w:kern w:val="0"/>
          <w:szCs w:val="21"/>
        </w:rPr>
        <w:t> </w:t>
      </w:r>
    </w:p>
    <w:p w:rsidR="000B2ABB" w:rsidRPr="000B2ABB" w:rsidRDefault="000B2ABB" w:rsidP="000B2ABB">
      <w:pPr>
        <w:widowControl/>
        <w:shd w:val="clear" w:color="auto" w:fill="FFFFFF"/>
        <w:spacing w:line="378" w:lineRule="atLeast"/>
        <w:jc w:val="left"/>
        <w:textAlignment w:val="baseline"/>
        <w:rPr>
          <w:rFonts w:ascii="inherit" w:eastAsia="宋体" w:hAnsi="inherit" w:cs="宋体"/>
          <w:color w:val="333333"/>
          <w:kern w:val="0"/>
          <w:szCs w:val="21"/>
        </w:rPr>
      </w:pPr>
      <w:r w:rsidRPr="000B2ABB">
        <w:rPr>
          <w:rFonts w:ascii="inherit" w:eastAsia="宋体" w:hAnsi="inherit" w:cs="宋体"/>
          <w:b/>
          <w:bCs/>
          <w:color w:val="333333"/>
          <w:kern w:val="0"/>
          <w:szCs w:val="21"/>
        </w:rPr>
        <w:t>院系：</w:t>
      </w:r>
      <w:r w:rsidRPr="000B2ABB">
        <w:rPr>
          <w:rFonts w:ascii="inherit" w:eastAsia="宋体" w:hAnsi="inherit" w:cs="宋体"/>
          <w:b/>
          <w:bCs/>
          <w:color w:val="333333"/>
          <w:kern w:val="0"/>
          <w:szCs w:val="21"/>
        </w:rPr>
        <w:t>009 </w:t>
      </w:r>
      <w:r w:rsidRPr="000B2ABB">
        <w:rPr>
          <w:rFonts w:ascii="inherit" w:eastAsia="宋体" w:hAnsi="inherit" w:cs="宋体"/>
          <w:b/>
          <w:bCs/>
          <w:color w:val="333333"/>
          <w:kern w:val="0"/>
          <w:szCs w:val="21"/>
        </w:rPr>
        <w:t>理学院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461"/>
        <w:gridCol w:w="1835"/>
        <w:gridCol w:w="4705"/>
        <w:gridCol w:w="354"/>
      </w:tblGrid>
      <w:tr w:rsidR="000B2ABB" w:rsidRPr="000B2ABB" w:rsidTr="000B2AB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专业代码、名称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笔试时间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专业课笔试内容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专业课笔试相关参考书目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备注</w:t>
            </w:r>
          </w:p>
        </w:tc>
      </w:tr>
      <w:tr w:rsidR="000B2ABB" w:rsidRPr="000B2ABB" w:rsidTr="000B2ABB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070100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《数学分析》、《高等代数》、</w:t>
            </w:r>
            <w:proofErr w:type="gramStart"/>
            <w:r w:rsidRPr="000B2ABB">
              <w:rPr>
                <w:rFonts w:ascii="inherit" w:eastAsia="宋体" w:hAnsi="inherit" w:cs="宋体"/>
                <w:kern w:val="0"/>
                <w:szCs w:val="21"/>
              </w:rPr>
              <w:lastRenderedPageBreak/>
              <w:t>《</w:t>
            </w:r>
            <w:proofErr w:type="gramEnd"/>
            <w:r w:rsidRPr="000B2ABB">
              <w:rPr>
                <w:rFonts w:ascii="inherit" w:eastAsia="宋体" w:hAnsi="inherit" w:cs="宋体"/>
                <w:kern w:val="0"/>
                <w:szCs w:val="21"/>
              </w:rPr>
              <w:t>概率论</w:t>
            </w:r>
            <w:proofErr w:type="gramStart"/>
            <w:r w:rsidRPr="000B2ABB">
              <w:rPr>
                <w:rFonts w:ascii="inherit" w:eastAsia="宋体" w:hAnsi="inherit" w:cs="宋体"/>
                <w:kern w:val="0"/>
                <w:szCs w:val="21"/>
              </w:rPr>
              <w:t>《</w:t>
            </w:r>
            <w:proofErr w:type="gramEnd"/>
            <w:r w:rsidRPr="000B2ABB">
              <w:rPr>
                <w:rFonts w:ascii="inherit" w:eastAsia="宋体" w:hAnsi="inherit" w:cs="宋体"/>
                <w:kern w:val="0"/>
                <w:szCs w:val="21"/>
              </w:rPr>
              <w:t>综合考试</w:t>
            </w:r>
            <w:proofErr w:type="gramStart"/>
            <w:r w:rsidRPr="000B2ABB">
              <w:rPr>
                <w:rFonts w:ascii="inherit" w:eastAsia="宋体" w:hAnsi="inherit" w:cs="宋体"/>
                <w:kern w:val="0"/>
                <w:szCs w:val="21"/>
              </w:rPr>
              <w:t>》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lastRenderedPageBreak/>
              <w:t>《概率论》（第一册）高等教育出版社复旦大学《概率论》南开大学出版社杨振明《高等代数》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lastRenderedPageBreak/>
              <w:t>高等教育出版社（第一版）北京大学《数学分析》华东师范大学数学系，高等教育出版社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lastRenderedPageBreak/>
              <w:t> </w:t>
            </w:r>
          </w:p>
        </w:tc>
      </w:tr>
      <w:tr w:rsidR="000B2ABB" w:rsidRPr="000B2ABB" w:rsidTr="000B2ABB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070200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物理学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《光学与电磁场综合》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《光学》（上下册）北京大学出版社赵凯华钟锡华《电磁场与电磁波》高等教育出版社谢处方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</w:tbl>
    <w:p w:rsidR="000B2ABB" w:rsidRPr="000B2ABB" w:rsidRDefault="000B2ABB" w:rsidP="000B2ABB">
      <w:pPr>
        <w:widowControl/>
        <w:shd w:val="clear" w:color="auto" w:fill="FFFFFF"/>
        <w:jc w:val="left"/>
        <w:textAlignment w:val="baseline"/>
        <w:rPr>
          <w:rFonts w:ascii="inherit" w:eastAsia="宋体" w:hAnsi="inherit" w:cs="宋体"/>
          <w:color w:val="333333"/>
          <w:kern w:val="0"/>
          <w:sz w:val="18"/>
          <w:szCs w:val="18"/>
        </w:rPr>
      </w:pPr>
      <w:r w:rsidRPr="000B2ABB">
        <w:rPr>
          <w:rFonts w:ascii="inherit" w:eastAsia="宋体" w:hAnsi="inherit" w:cs="宋体"/>
          <w:color w:val="333333"/>
          <w:kern w:val="0"/>
          <w:sz w:val="18"/>
          <w:szCs w:val="18"/>
        </w:rPr>
        <w:t> </w:t>
      </w:r>
    </w:p>
    <w:p w:rsidR="000B2ABB" w:rsidRPr="000B2ABB" w:rsidRDefault="000B2ABB" w:rsidP="000B2ABB">
      <w:pPr>
        <w:widowControl/>
        <w:shd w:val="clear" w:color="auto" w:fill="FFFFFF"/>
        <w:spacing w:line="378" w:lineRule="atLeast"/>
        <w:jc w:val="left"/>
        <w:textAlignment w:val="baseline"/>
        <w:rPr>
          <w:rFonts w:ascii="inherit" w:eastAsia="宋体" w:hAnsi="inherit" w:cs="宋体"/>
          <w:color w:val="333333"/>
          <w:kern w:val="0"/>
          <w:szCs w:val="21"/>
        </w:rPr>
      </w:pPr>
      <w:r w:rsidRPr="000B2ABB">
        <w:rPr>
          <w:rFonts w:ascii="inherit" w:eastAsia="宋体" w:hAnsi="inherit" w:cs="宋体"/>
          <w:color w:val="333333"/>
          <w:kern w:val="0"/>
          <w:szCs w:val="21"/>
        </w:rPr>
        <w:t> </w:t>
      </w:r>
    </w:p>
    <w:p w:rsidR="000B2ABB" w:rsidRPr="000B2ABB" w:rsidRDefault="000B2ABB" w:rsidP="000B2ABB">
      <w:pPr>
        <w:widowControl/>
        <w:shd w:val="clear" w:color="auto" w:fill="FFFFFF"/>
        <w:spacing w:line="378" w:lineRule="atLeast"/>
        <w:jc w:val="left"/>
        <w:textAlignment w:val="baseline"/>
        <w:rPr>
          <w:rFonts w:ascii="inherit" w:eastAsia="宋体" w:hAnsi="inherit" w:cs="宋体"/>
          <w:color w:val="333333"/>
          <w:kern w:val="0"/>
          <w:szCs w:val="21"/>
        </w:rPr>
      </w:pPr>
      <w:r w:rsidRPr="000B2ABB">
        <w:rPr>
          <w:rFonts w:ascii="inherit" w:eastAsia="宋体" w:hAnsi="inherit" w:cs="宋体"/>
          <w:b/>
          <w:bCs/>
          <w:color w:val="333333"/>
          <w:kern w:val="0"/>
          <w:szCs w:val="21"/>
        </w:rPr>
        <w:t>院系：</w:t>
      </w:r>
      <w:r w:rsidRPr="000B2ABB">
        <w:rPr>
          <w:rFonts w:ascii="inherit" w:eastAsia="宋体" w:hAnsi="inherit" w:cs="宋体"/>
          <w:b/>
          <w:bCs/>
          <w:color w:val="333333"/>
          <w:kern w:val="0"/>
          <w:szCs w:val="21"/>
        </w:rPr>
        <w:t>010 </w:t>
      </w:r>
      <w:r w:rsidRPr="000B2ABB">
        <w:rPr>
          <w:rFonts w:ascii="inherit" w:eastAsia="宋体" w:hAnsi="inherit" w:cs="宋体"/>
          <w:b/>
          <w:bCs/>
          <w:color w:val="333333"/>
          <w:kern w:val="0"/>
          <w:szCs w:val="21"/>
        </w:rPr>
        <w:t>经济管理学院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"/>
        <w:gridCol w:w="486"/>
        <w:gridCol w:w="1702"/>
        <w:gridCol w:w="4573"/>
        <w:gridCol w:w="363"/>
      </w:tblGrid>
      <w:tr w:rsidR="000B2ABB" w:rsidRPr="000B2ABB" w:rsidTr="000B2AB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专业代码、名称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笔试时间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专业课笔试内容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专业课笔试相关参考书目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备注</w:t>
            </w:r>
          </w:p>
        </w:tc>
      </w:tr>
      <w:tr w:rsidR="000B2ABB" w:rsidRPr="000B2ABB" w:rsidTr="000B2ABB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020200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应用经济学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《产业经济学》、《国际贸易理论与实务》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苏东水，《产业经济学》，高等教育出版社第三版；陈岩，《国际贸易理论与实务》，清华大学出版社。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0B2ABB" w:rsidRPr="000B2ABB" w:rsidTr="000B2ABB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087100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管理科学与工程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《技术经济学》、《管理信息系统》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傅家骥、仝允桓，《工业技术经济学》第三版，清华大学出版社；薛华成，《管理信息系统》第六版，清华大学出版社。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0B2ABB" w:rsidRPr="000B2ABB" w:rsidTr="000B2ABB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120200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工商管理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《市场营销》、《技术经济学》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胡春、王颂等，《通信市场营销学》第一版，北京邮电大学出版社，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2012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年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11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月；傅家骥、仝允桓，《工业技术经济学》第三版，清华大学出版社。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0B2ABB" w:rsidRPr="000B2ABB" w:rsidTr="000B2ABB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120400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公共管理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《公共管理学》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徐双敏，《公共事业管理概论》第一版，北京大学出版社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冯静，《公共政策学》第一版，北京大学出版社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0B2ABB" w:rsidRPr="000B2ABB" w:rsidTr="000B2ABB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025400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国际商务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《产业经济学》、《国际贸易理论与实务》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1.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苏东水，《产业经济学》，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高等教育出版社，第三版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2.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陈岩，《国际贸易理论与实务》，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清华大学出版社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</w:tbl>
    <w:p w:rsidR="000B2ABB" w:rsidRPr="000B2ABB" w:rsidRDefault="000B2ABB" w:rsidP="000B2ABB">
      <w:pPr>
        <w:widowControl/>
        <w:shd w:val="clear" w:color="auto" w:fill="FFFFFF"/>
        <w:jc w:val="left"/>
        <w:textAlignment w:val="baseline"/>
        <w:rPr>
          <w:rFonts w:ascii="inherit" w:eastAsia="宋体" w:hAnsi="inherit" w:cs="宋体"/>
          <w:color w:val="333333"/>
          <w:kern w:val="0"/>
          <w:sz w:val="18"/>
          <w:szCs w:val="18"/>
        </w:rPr>
      </w:pPr>
      <w:r w:rsidRPr="000B2ABB">
        <w:rPr>
          <w:rFonts w:ascii="inherit" w:eastAsia="宋体" w:hAnsi="inherit" w:cs="宋体"/>
          <w:color w:val="333333"/>
          <w:kern w:val="0"/>
          <w:sz w:val="18"/>
          <w:szCs w:val="18"/>
        </w:rPr>
        <w:t> </w:t>
      </w:r>
    </w:p>
    <w:p w:rsidR="000B2ABB" w:rsidRPr="000B2ABB" w:rsidRDefault="000B2ABB" w:rsidP="000B2ABB">
      <w:pPr>
        <w:widowControl/>
        <w:shd w:val="clear" w:color="auto" w:fill="FFFFFF"/>
        <w:spacing w:line="378" w:lineRule="atLeast"/>
        <w:jc w:val="left"/>
        <w:textAlignment w:val="baseline"/>
        <w:rPr>
          <w:rFonts w:ascii="inherit" w:eastAsia="宋体" w:hAnsi="inherit" w:cs="宋体"/>
          <w:color w:val="333333"/>
          <w:kern w:val="0"/>
          <w:szCs w:val="21"/>
        </w:rPr>
      </w:pPr>
      <w:r w:rsidRPr="000B2ABB">
        <w:rPr>
          <w:rFonts w:ascii="inherit" w:eastAsia="宋体" w:hAnsi="inherit" w:cs="宋体"/>
          <w:color w:val="333333"/>
          <w:kern w:val="0"/>
          <w:szCs w:val="21"/>
        </w:rPr>
        <w:t> </w:t>
      </w:r>
    </w:p>
    <w:p w:rsidR="000B2ABB" w:rsidRPr="000B2ABB" w:rsidRDefault="000B2ABB" w:rsidP="000B2ABB">
      <w:pPr>
        <w:widowControl/>
        <w:shd w:val="clear" w:color="auto" w:fill="FFFFFF"/>
        <w:spacing w:line="378" w:lineRule="atLeast"/>
        <w:jc w:val="left"/>
        <w:textAlignment w:val="baseline"/>
        <w:rPr>
          <w:rFonts w:ascii="inherit" w:eastAsia="宋体" w:hAnsi="inherit" w:cs="宋体"/>
          <w:color w:val="333333"/>
          <w:kern w:val="0"/>
          <w:szCs w:val="21"/>
        </w:rPr>
      </w:pPr>
      <w:r w:rsidRPr="000B2ABB">
        <w:rPr>
          <w:rFonts w:ascii="inherit" w:eastAsia="宋体" w:hAnsi="inherit" w:cs="宋体"/>
          <w:b/>
          <w:bCs/>
          <w:color w:val="333333"/>
          <w:kern w:val="0"/>
          <w:szCs w:val="21"/>
        </w:rPr>
        <w:t>院系：</w:t>
      </w:r>
      <w:r w:rsidRPr="000B2ABB">
        <w:rPr>
          <w:rFonts w:ascii="inherit" w:eastAsia="宋体" w:hAnsi="inherit" w:cs="宋体"/>
          <w:b/>
          <w:bCs/>
          <w:color w:val="333333"/>
          <w:kern w:val="0"/>
          <w:szCs w:val="21"/>
        </w:rPr>
        <w:t>011 </w:t>
      </w:r>
      <w:r w:rsidRPr="000B2ABB">
        <w:rPr>
          <w:rFonts w:ascii="inherit" w:eastAsia="宋体" w:hAnsi="inherit" w:cs="宋体"/>
          <w:b/>
          <w:bCs/>
          <w:color w:val="333333"/>
          <w:kern w:val="0"/>
          <w:szCs w:val="21"/>
        </w:rPr>
        <w:t>人文学院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462"/>
        <w:gridCol w:w="3723"/>
        <w:gridCol w:w="3040"/>
      </w:tblGrid>
      <w:tr w:rsidR="000B2ABB" w:rsidRPr="000B2ABB" w:rsidTr="000B2ABB">
        <w:trPr>
          <w:trHeight w:val="5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专业代码、名称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笔试时间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专业课笔试内容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专业课笔试相关参考书目</w:t>
            </w:r>
          </w:p>
        </w:tc>
      </w:tr>
      <w:tr w:rsidR="000B2ABB" w:rsidRPr="000B2ABB" w:rsidTr="000B2ABB">
        <w:trPr>
          <w:trHeight w:val="5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lastRenderedPageBreak/>
              <w:t xml:space="preserve">030100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网络法、电信法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《网络法》李艳主编，中国政法大学出版社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2016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年版；《电信法》娄耀雄主编，对外经贸大学出版社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2010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年版</w:t>
            </w:r>
          </w:p>
        </w:tc>
      </w:tr>
      <w:tr w:rsidR="000B2ABB" w:rsidRPr="000B2ABB" w:rsidTr="000B2ABB">
        <w:trPr>
          <w:trHeight w:val="5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050200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外国语言文学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外国语言文学（</w:t>
            </w:r>
            <w:r w:rsidRPr="000B2ABB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01</w:t>
            </w:r>
            <w:r w:rsidRPr="000B2ABB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、</w:t>
            </w:r>
            <w:r w:rsidRPr="000B2ABB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02</w:t>
            </w:r>
            <w:r w:rsidRPr="000B2ABB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、</w:t>
            </w:r>
            <w:r w:rsidRPr="000B2ABB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03</w:t>
            </w:r>
            <w:r w:rsidRPr="000B2ABB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、</w:t>
            </w:r>
            <w:r w:rsidRPr="000B2ABB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05</w:t>
            </w:r>
            <w:r w:rsidRPr="000B2ABB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方向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）专业课笔试内容：</w:t>
            </w:r>
            <w:r w:rsidRPr="000B2ABB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英汉互译、写作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;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外国语言文学（</w:t>
            </w:r>
            <w:r w:rsidRPr="000B2ABB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04</w:t>
            </w:r>
            <w:r w:rsidRPr="000B2ABB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方向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）专业课笔试内容：</w:t>
            </w:r>
            <w:r w:rsidRPr="000B2ABB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日汉互译、写作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无</w:t>
            </w:r>
          </w:p>
        </w:tc>
      </w:tr>
      <w:tr w:rsidR="000B2ABB" w:rsidRPr="000B2ABB" w:rsidTr="000B2ABB">
        <w:trPr>
          <w:trHeight w:val="5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055100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翻译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英汉互译、写作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无</w:t>
            </w:r>
          </w:p>
        </w:tc>
      </w:tr>
    </w:tbl>
    <w:p w:rsidR="000B2ABB" w:rsidRPr="000B2ABB" w:rsidRDefault="000B2ABB" w:rsidP="000B2ABB">
      <w:pPr>
        <w:widowControl/>
        <w:shd w:val="clear" w:color="auto" w:fill="FFFFFF"/>
        <w:jc w:val="left"/>
        <w:textAlignment w:val="baseline"/>
        <w:rPr>
          <w:rFonts w:ascii="inherit" w:eastAsia="宋体" w:hAnsi="inherit" w:cs="宋体"/>
          <w:color w:val="333333"/>
          <w:kern w:val="0"/>
          <w:sz w:val="18"/>
          <w:szCs w:val="18"/>
        </w:rPr>
      </w:pPr>
      <w:r w:rsidRPr="000B2ABB">
        <w:rPr>
          <w:rFonts w:ascii="inherit" w:eastAsia="宋体" w:hAnsi="inherit" w:cs="宋体"/>
          <w:color w:val="333333"/>
          <w:kern w:val="0"/>
          <w:sz w:val="18"/>
          <w:szCs w:val="18"/>
        </w:rPr>
        <w:t> </w:t>
      </w:r>
    </w:p>
    <w:p w:rsidR="000B2ABB" w:rsidRPr="000B2ABB" w:rsidRDefault="000B2ABB" w:rsidP="000B2ABB">
      <w:pPr>
        <w:widowControl/>
        <w:shd w:val="clear" w:color="auto" w:fill="FFFFFF"/>
        <w:spacing w:line="378" w:lineRule="atLeast"/>
        <w:jc w:val="left"/>
        <w:textAlignment w:val="baseline"/>
        <w:rPr>
          <w:rFonts w:ascii="inherit" w:eastAsia="宋体" w:hAnsi="inherit" w:cs="宋体"/>
          <w:color w:val="333333"/>
          <w:kern w:val="0"/>
          <w:szCs w:val="21"/>
        </w:rPr>
      </w:pPr>
      <w:r w:rsidRPr="000B2ABB">
        <w:rPr>
          <w:rFonts w:ascii="inherit" w:eastAsia="宋体" w:hAnsi="inherit" w:cs="宋体"/>
          <w:color w:val="333333"/>
          <w:kern w:val="0"/>
          <w:szCs w:val="21"/>
        </w:rPr>
        <w:t> </w:t>
      </w:r>
    </w:p>
    <w:p w:rsidR="000B2ABB" w:rsidRPr="000B2ABB" w:rsidRDefault="000B2ABB" w:rsidP="000B2ABB">
      <w:pPr>
        <w:widowControl/>
        <w:shd w:val="clear" w:color="auto" w:fill="FFFFFF"/>
        <w:spacing w:line="378" w:lineRule="atLeast"/>
        <w:jc w:val="left"/>
        <w:textAlignment w:val="baseline"/>
        <w:rPr>
          <w:rFonts w:ascii="inherit" w:eastAsia="宋体" w:hAnsi="inherit" w:cs="宋体"/>
          <w:color w:val="333333"/>
          <w:kern w:val="0"/>
          <w:szCs w:val="21"/>
        </w:rPr>
      </w:pPr>
      <w:r w:rsidRPr="000B2ABB">
        <w:rPr>
          <w:rFonts w:ascii="inherit" w:eastAsia="宋体" w:hAnsi="inherit" w:cs="宋体"/>
          <w:b/>
          <w:bCs/>
          <w:color w:val="333333"/>
          <w:kern w:val="0"/>
          <w:szCs w:val="21"/>
        </w:rPr>
        <w:t>院系：</w:t>
      </w:r>
      <w:r w:rsidRPr="000B2ABB">
        <w:rPr>
          <w:rFonts w:ascii="inherit" w:eastAsia="宋体" w:hAnsi="inherit" w:cs="宋体"/>
          <w:b/>
          <w:bCs/>
          <w:color w:val="333333"/>
          <w:kern w:val="0"/>
          <w:szCs w:val="21"/>
        </w:rPr>
        <w:t>012 </w:t>
      </w:r>
      <w:r w:rsidRPr="000B2ABB">
        <w:rPr>
          <w:rFonts w:ascii="inherit" w:eastAsia="宋体" w:hAnsi="inherit" w:cs="宋体"/>
          <w:b/>
          <w:bCs/>
          <w:color w:val="333333"/>
          <w:kern w:val="0"/>
          <w:szCs w:val="21"/>
        </w:rPr>
        <w:t>马克思主义学院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442"/>
        <w:gridCol w:w="1704"/>
        <w:gridCol w:w="4736"/>
        <w:gridCol w:w="348"/>
      </w:tblGrid>
      <w:tr w:rsidR="000B2ABB" w:rsidRPr="000B2ABB" w:rsidTr="000B2AB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专业代码、名称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笔试时间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专业课笔试内容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专业课笔试相关参考书目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备注</w:t>
            </w:r>
          </w:p>
        </w:tc>
      </w:tr>
      <w:tr w:rsidR="000B2ABB" w:rsidRPr="000B2ABB" w:rsidTr="000B2ABB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010101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马克思主义哲学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《马克思主义哲学原理》、《中西方哲学史》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肖前：《马克思主义哲学原理》（上、下册），中国人民大学出版社，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1994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年版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；冯友兰：《中国哲学简史》北京大学出版社，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1996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年版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；张志伟：《西方哲学史》，中国人民大学出版社，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2002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年版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0B2ABB" w:rsidRPr="000B2ABB" w:rsidTr="000B2ABB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030500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马克思主义理论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《马克思主义发展史》、《马克思主义理论前沿问题》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近年出版的马克思主义发展史教材均可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</w:tbl>
    <w:p w:rsidR="000B2ABB" w:rsidRPr="000B2ABB" w:rsidRDefault="000B2ABB" w:rsidP="000B2ABB">
      <w:pPr>
        <w:widowControl/>
        <w:shd w:val="clear" w:color="auto" w:fill="FFFFFF"/>
        <w:jc w:val="left"/>
        <w:textAlignment w:val="baseline"/>
        <w:rPr>
          <w:rFonts w:ascii="inherit" w:eastAsia="宋体" w:hAnsi="inherit" w:cs="宋体"/>
          <w:color w:val="333333"/>
          <w:kern w:val="0"/>
          <w:sz w:val="18"/>
          <w:szCs w:val="18"/>
        </w:rPr>
      </w:pPr>
      <w:r w:rsidRPr="000B2ABB">
        <w:rPr>
          <w:rFonts w:ascii="inherit" w:eastAsia="宋体" w:hAnsi="inherit" w:cs="宋体"/>
          <w:color w:val="333333"/>
          <w:kern w:val="0"/>
          <w:sz w:val="18"/>
          <w:szCs w:val="18"/>
        </w:rPr>
        <w:t> </w:t>
      </w:r>
    </w:p>
    <w:p w:rsidR="000B2ABB" w:rsidRPr="000B2ABB" w:rsidRDefault="000B2ABB" w:rsidP="000B2ABB">
      <w:pPr>
        <w:widowControl/>
        <w:shd w:val="clear" w:color="auto" w:fill="FFFFFF"/>
        <w:spacing w:line="378" w:lineRule="atLeast"/>
        <w:jc w:val="left"/>
        <w:textAlignment w:val="baseline"/>
        <w:rPr>
          <w:rFonts w:ascii="inherit" w:eastAsia="宋体" w:hAnsi="inherit" w:cs="宋体"/>
          <w:color w:val="333333"/>
          <w:kern w:val="0"/>
          <w:szCs w:val="21"/>
        </w:rPr>
      </w:pPr>
      <w:r w:rsidRPr="000B2ABB">
        <w:rPr>
          <w:rFonts w:ascii="inherit" w:eastAsia="宋体" w:hAnsi="inherit" w:cs="宋体"/>
          <w:color w:val="333333"/>
          <w:kern w:val="0"/>
          <w:szCs w:val="21"/>
        </w:rPr>
        <w:t> </w:t>
      </w:r>
    </w:p>
    <w:p w:rsidR="000B2ABB" w:rsidRPr="000B2ABB" w:rsidRDefault="000B2ABB" w:rsidP="000B2ABB">
      <w:pPr>
        <w:widowControl/>
        <w:shd w:val="clear" w:color="auto" w:fill="FFFFFF"/>
        <w:spacing w:line="378" w:lineRule="atLeast"/>
        <w:jc w:val="left"/>
        <w:textAlignment w:val="baseline"/>
        <w:rPr>
          <w:rFonts w:ascii="inherit" w:eastAsia="宋体" w:hAnsi="inherit" w:cs="宋体"/>
          <w:color w:val="333333"/>
          <w:kern w:val="0"/>
          <w:szCs w:val="21"/>
        </w:rPr>
      </w:pPr>
      <w:r w:rsidRPr="000B2ABB">
        <w:rPr>
          <w:rFonts w:ascii="inherit" w:eastAsia="宋体" w:hAnsi="inherit" w:cs="宋体"/>
          <w:b/>
          <w:bCs/>
          <w:color w:val="333333"/>
          <w:kern w:val="0"/>
          <w:szCs w:val="21"/>
        </w:rPr>
        <w:t>院系：</w:t>
      </w:r>
      <w:r w:rsidRPr="000B2ABB">
        <w:rPr>
          <w:rFonts w:ascii="inherit" w:eastAsia="宋体" w:hAnsi="inherit" w:cs="宋体"/>
          <w:b/>
          <w:bCs/>
          <w:color w:val="333333"/>
          <w:kern w:val="0"/>
          <w:szCs w:val="21"/>
        </w:rPr>
        <w:t>013 </w:t>
      </w:r>
      <w:r w:rsidRPr="000B2ABB">
        <w:rPr>
          <w:rFonts w:ascii="inherit" w:eastAsia="宋体" w:hAnsi="inherit" w:cs="宋体"/>
          <w:b/>
          <w:bCs/>
          <w:color w:val="333333"/>
          <w:kern w:val="0"/>
          <w:szCs w:val="21"/>
        </w:rPr>
        <w:t>教育技术研究所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2"/>
        <w:gridCol w:w="996"/>
        <w:gridCol w:w="1648"/>
        <w:gridCol w:w="2300"/>
        <w:gridCol w:w="1084"/>
      </w:tblGrid>
      <w:tr w:rsidR="000B2ABB" w:rsidRPr="000B2ABB" w:rsidTr="000B2ABB">
        <w:trPr>
          <w:tblCellSpacing w:w="0" w:type="dxa"/>
          <w:jc w:val="center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专业代码、名称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笔试时间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专业课笔试内容</w:t>
            </w:r>
          </w:p>
        </w:tc>
        <w:tc>
          <w:tcPr>
            <w:tcW w:w="1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专业课笔试相关参考书目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备注</w:t>
            </w:r>
          </w:p>
        </w:tc>
      </w:tr>
      <w:tr w:rsidR="000B2ABB" w:rsidRPr="000B2ABB" w:rsidTr="000B2ABB">
        <w:trPr>
          <w:trHeight w:val="150"/>
          <w:tblCellSpacing w:w="0" w:type="dxa"/>
          <w:jc w:val="center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078401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教育技术学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60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《教育技术学》或《软件技术基础》</w:t>
            </w:r>
          </w:p>
        </w:tc>
        <w:tc>
          <w:tcPr>
            <w:tcW w:w="1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《教育技术学》北京师范大学出版社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.</w:t>
            </w:r>
            <w:proofErr w:type="gramStart"/>
            <w:r w:rsidRPr="000B2ABB">
              <w:rPr>
                <w:rFonts w:ascii="inherit" w:eastAsia="宋体" w:hAnsi="inherit" w:cs="宋体"/>
                <w:kern w:val="0"/>
                <w:szCs w:val="21"/>
              </w:rPr>
              <w:t>何克抗</w:t>
            </w:r>
            <w:proofErr w:type="gramEnd"/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《软件技术基础教程》清华大学出版社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.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周肆清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0B2ABB" w:rsidRPr="000B2ABB" w:rsidTr="000B2ABB">
        <w:trPr>
          <w:trHeight w:val="150"/>
          <w:tblCellSpacing w:w="0" w:type="dxa"/>
          <w:jc w:val="center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lastRenderedPageBreak/>
              <w:t>081000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信息与通信工程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60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《计算机通信网络》</w:t>
            </w:r>
          </w:p>
        </w:tc>
        <w:tc>
          <w:tcPr>
            <w:tcW w:w="1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《计算机网络》（第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5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版）电子工业出版社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谢希仁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0B2ABB" w:rsidRPr="000B2ABB" w:rsidTr="000B2ABB">
        <w:trPr>
          <w:trHeight w:val="150"/>
          <w:tblCellSpacing w:w="0" w:type="dxa"/>
          <w:jc w:val="center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081200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计算机科学与技术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60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《软件技术基础》</w:t>
            </w:r>
          </w:p>
        </w:tc>
        <w:tc>
          <w:tcPr>
            <w:tcW w:w="1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《软件技术基础教程》清华大学出版社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.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周肆清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</w:tbl>
    <w:p w:rsidR="000B2ABB" w:rsidRPr="000B2ABB" w:rsidRDefault="000B2ABB" w:rsidP="000B2ABB">
      <w:pPr>
        <w:widowControl/>
        <w:shd w:val="clear" w:color="auto" w:fill="FFFFFF"/>
        <w:jc w:val="left"/>
        <w:textAlignment w:val="baseline"/>
        <w:rPr>
          <w:rFonts w:ascii="inherit" w:eastAsia="宋体" w:hAnsi="inherit" w:cs="宋体"/>
          <w:color w:val="333333"/>
          <w:kern w:val="0"/>
          <w:sz w:val="18"/>
          <w:szCs w:val="18"/>
        </w:rPr>
      </w:pPr>
      <w:r w:rsidRPr="000B2ABB">
        <w:rPr>
          <w:rFonts w:ascii="inherit" w:eastAsia="宋体" w:hAnsi="inherit" w:cs="宋体"/>
          <w:color w:val="333333"/>
          <w:kern w:val="0"/>
          <w:sz w:val="18"/>
          <w:szCs w:val="18"/>
        </w:rPr>
        <w:t> </w:t>
      </w:r>
    </w:p>
    <w:p w:rsidR="000B2ABB" w:rsidRPr="000B2ABB" w:rsidRDefault="000B2ABB" w:rsidP="000B2ABB">
      <w:pPr>
        <w:widowControl/>
        <w:shd w:val="clear" w:color="auto" w:fill="FFFFFF"/>
        <w:spacing w:line="378" w:lineRule="atLeast"/>
        <w:jc w:val="left"/>
        <w:textAlignment w:val="baseline"/>
        <w:rPr>
          <w:rFonts w:ascii="inherit" w:eastAsia="宋体" w:hAnsi="inherit" w:cs="宋体"/>
          <w:color w:val="333333"/>
          <w:kern w:val="0"/>
          <w:szCs w:val="21"/>
        </w:rPr>
      </w:pPr>
      <w:r w:rsidRPr="000B2ABB">
        <w:rPr>
          <w:rFonts w:ascii="inherit" w:eastAsia="宋体" w:hAnsi="inherit" w:cs="宋体"/>
          <w:color w:val="333333"/>
          <w:kern w:val="0"/>
          <w:szCs w:val="21"/>
        </w:rPr>
        <w:t> </w:t>
      </w:r>
    </w:p>
    <w:p w:rsidR="000B2ABB" w:rsidRPr="000B2ABB" w:rsidRDefault="000B2ABB" w:rsidP="000B2ABB">
      <w:pPr>
        <w:widowControl/>
        <w:shd w:val="clear" w:color="auto" w:fill="FFFFFF"/>
        <w:spacing w:line="378" w:lineRule="atLeast"/>
        <w:jc w:val="left"/>
        <w:textAlignment w:val="baseline"/>
        <w:rPr>
          <w:rFonts w:ascii="inherit" w:eastAsia="宋体" w:hAnsi="inherit" w:cs="宋体"/>
          <w:color w:val="333333"/>
          <w:kern w:val="0"/>
          <w:szCs w:val="21"/>
        </w:rPr>
      </w:pPr>
      <w:r w:rsidRPr="000B2ABB">
        <w:rPr>
          <w:rFonts w:ascii="inherit" w:eastAsia="宋体" w:hAnsi="inherit" w:cs="宋体"/>
          <w:b/>
          <w:bCs/>
          <w:color w:val="333333"/>
          <w:kern w:val="0"/>
          <w:szCs w:val="21"/>
        </w:rPr>
        <w:t>院系：</w:t>
      </w:r>
      <w:r w:rsidRPr="000B2ABB">
        <w:rPr>
          <w:rFonts w:ascii="inherit" w:eastAsia="宋体" w:hAnsi="inherit" w:cs="宋体"/>
          <w:b/>
          <w:bCs/>
          <w:color w:val="333333"/>
          <w:kern w:val="0"/>
          <w:szCs w:val="21"/>
        </w:rPr>
        <w:t>014 </w:t>
      </w:r>
      <w:r w:rsidRPr="000B2ABB">
        <w:rPr>
          <w:rFonts w:ascii="inherit" w:eastAsia="宋体" w:hAnsi="inherit" w:cs="宋体"/>
          <w:b/>
          <w:bCs/>
          <w:color w:val="333333"/>
          <w:kern w:val="0"/>
          <w:szCs w:val="21"/>
        </w:rPr>
        <w:t>网络技术研究院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374"/>
        <w:gridCol w:w="1983"/>
        <w:gridCol w:w="4666"/>
        <w:gridCol w:w="325"/>
      </w:tblGrid>
      <w:tr w:rsidR="000B2ABB" w:rsidRPr="000B2ABB" w:rsidTr="000B2AB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专业代码、名称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笔试时间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专业课笔试内容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专业课笔试相关参考书目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备注</w:t>
            </w:r>
          </w:p>
        </w:tc>
      </w:tr>
      <w:tr w:rsidR="000B2ABB" w:rsidRPr="000B2ABB" w:rsidTr="000B2ABB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081000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信息与通信工程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《现代通信技术》、《计算机网络》、《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C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语言程序设计》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《现代通信技术》（第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3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版），</w:t>
            </w:r>
            <w:proofErr w:type="gramStart"/>
            <w:r w:rsidRPr="000B2ABB">
              <w:rPr>
                <w:rFonts w:ascii="inherit" w:eastAsia="宋体" w:hAnsi="inherit" w:cs="宋体"/>
                <w:kern w:val="0"/>
                <w:szCs w:val="21"/>
              </w:rPr>
              <w:t>纪越峰</w:t>
            </w:r>
            <w:proofErr w:type="gramEnd"/>
            <w:r w:rsidRPr="000B2ABB">
              <w:rPr>
                <w:rFonts w:ascii="inherit" w:eastAsia="宋体" w:hAnsi="inherit" w:cs="宋体"/>
                <w:kern w:val="0"/>
                <w:szCs w:val="21"/>
              </w:rPr>
              <w:t>等编著，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2010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年出版，北京邮电大学出版社。《计算机网络》，谢希仁，（第四版）电子工业出版社。《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C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程序设计》，谭浩强，清华大学出版社。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0B2ABB" w:rsidRPr="000B2ABB" w:rsidTr="000B2ABB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081200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计算机科学与技术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《编译原理与技术》、《计算机系统结构》、《数据库系统原理》、《软件工程》、《通信原理》、《人工智能》六门选四门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1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、编译程序设计原理与技术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 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李文生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 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北京邮电大学出版社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2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、编译原理（第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2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版）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张素琴等，清华大学出版社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3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、现代编译原理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C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语言描述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  Andrew </w:t>
            </w:r>
            <w:proofErr w:type="spellStart"/>
            <w:r w:rsidRPr="000B2ABB">
              <w:rPr>
                <w:rFonts w:ascii="inherit" w:eastAsia="宋体" w:hAnsi="inherit" w:cs="宋体"/>
                <w:kern w:val="0"/>
                <w:szCs w:val="21"/>
              </w:rPr>
              <w:t>W.Appel</w:t>
            </w:r>
            <w:proofErr w:type="spellEnd"/>
            <w:r w:rsidRPr="000B2ABB">
              <w:rPr>
                <w:rFonts w:ascii="inherit" w:eastAsia="宋体" w:hAnsi="inherit" w:cs="宋体"/>
                <w:kern w:val="0"/>
                <w:szCs w:val="21"/>
              </w:rPr>
              <w:t>著，赵克佳等译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1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、《计算机体系结构》郑纬民、汤志忠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清华大学出版社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2001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年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2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、《并行计算机系统结构（第二版）》白中英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编著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科学出版社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2006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年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1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、数据库系统概论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  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王珊　</w:t>
            </w:r>
            <w:proofErr w:type="gramStart"/>
            <w:r w:rsidRPr="000B2ABB">
              <w:rPr>
                <w:rFonts w:ascii="inherit" w:eastAsia="宋体" w:hAnsi="inherit" w:cs="宋体"/>
                <w:kern w:val="0"/>
                <w:szCs w:val="21"/>
              </w:rPr>
              <w:t>萨</w:t>
            </w:r>
            <w:proofErr w:type="gramEnd"/>
            <w:r w:rsidRPr="000B2ABB">
              <w:rPr>
                <w:rFonts w:ascii="inherit" w:eastAsia="宋体" w:hAnsi="inherit" w:cs="宋体"/>
                <w:kern w:val="0"/>
                <w:szCs w:val="21"/>
              </w:rPr>
              <w:t>师煊著　高等教育出版社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2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、数据库系统概念　　杨冬青　马秀莉等译　机械工业出版社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3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、数据库系统原理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  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李建中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 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王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</w:t>
            </w:r>
            <w:proofErr w:type="gramStart"/>
            <w:r w:rsidRPr="000B2ABB">
              <w:rPr>
                <w:rFonts w:ascii="inherit" w:eastAsia="宋体" w:hAnsi="inherit" w:cs="宋体"/>
                <w:kern w:val="0"/>
                <w:szCs w:val="21"/>
              </w:rPr>
              <w:t>珊</w:t>
            </w:r>
            <w:proofErr w:type="gramEnd"/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 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著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 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电子工业出版社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1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、《软件工程模型与方法》，肖丁、吴建林等编，北京邮电大学出版社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2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、《实用软件工程》，郑人杰等，清华大学出版社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3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、《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UML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和模式应用》第三版，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Craig </w:t>
            </w:r>
            <w:proofErr w:type="spellStart"/>
            <w:r w:rsidRPr="000B2ABB">
              <w:rPr>
                <w:rFonts w:ascii="inherit" w:eastAsia="宋体" w:hAnsi="inherit" w:cs="宋体"/>
                <w:kern w:val="0"/>
                <w:szCs w:val="21"/>
              </w:rPr>
              <w:t>Larman</w:t>
            </w:r>
            <w:proofErr w:type="spellEnd"/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，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机械工业出版社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1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《通信原理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(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合订本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)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》，周炯槃、庞沁华、续大我、吴伟陵，北京邮电大学出版社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2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《通信原理》第六版，樊昌信，国防出版社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《人工智能及其应用》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(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本科生用书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),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蔡自兴等，第三版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清华大学出版社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,2003.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0B2ABB" w:rsidRPr="000B2ABB" w:rsidTr="000B2ABB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lastRenderedPageBreak/>
              <w:t>0812Z1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信息安全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《编译原理与技术》、《计算机系统结构》、《数据库系统原理》、《软件工程》、《通信原理》、《人工智能》六门选四门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1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、编译程序设计原理与技术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 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李文生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 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北京邮电大学出版社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2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、编译原理（第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2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版）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张素琴等，清华大学出版社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3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、现代编译原理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C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语言描述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  Andrew </w:t>
            </w:r>
            <w:proofErr w:type="spellStart"/>
            <w:r w:rsidRPr="000B2ABB">
              <w:rPr>
                <w:rFonts w:ascii="inherit" w:eastAsia="宋体" w:hAnsi="inherit" w:cs="宋体"/>
                <w:kern w:val="0"/>
                <w:szCs w:val="21"/>
              </w:rPr>
              <w:t>W.Appel</w:t>
            </w:r>
            <w:proofErr w:type="spellEnd"/>
            <w:r w:rsidRPr="000B2ABB">
              <w:rPr>
                <w:rFonts w:ascii="inherit" w:eastAsia="宋体" w:hAnsi="inherit" w:cs="宋体"/>
                <w:kern w:val="0"/>
                <w:szCs w:val="21"/>
              </w:rPr>
              <w:t>著，赵克佳等译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1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、《计算机体系结构》郑纬民、汤志忠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清华大学出版社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2001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年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2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、《并行计算机系统结构（第二版）》白中英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编著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科学出版社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2006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年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1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、数据库系统概论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  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王珊　</w:t>
            </w:r>
            <w:proofErr w:type="gramStart"/>
            <w:r w:rsidRPr="000B2ABB">
              <w:rPr>
                <w:rFonts w:ascii="inherit" w:eastAsia="宋体" w:hAnsi="inherit" w:cs="宋体"/>
                <w:kern w:val="0"/>
                <w:szCs w:val="21"/>
              </w:rPr>
              <w:t>萨</w:t>
            </w:r>
            <w:proofErr w:type="gramEnd"/>
            <w:r w:rsidRPr="000B2ABB">
              <w:rPr>
                <w:rFonts w:ascii="inherit" w:eastAsia="宋体" w:hAnsi="inherit" w:cs="宋体"/>
                <w:kern w:val="0"/>
                <w:szCs w:val="21"/>
              </w:rPr>
              <w:t>师煊著　高等教育出版社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2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、数据库系统概念　　杨冬青　马秀莉等译　机械工业出版社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3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、数据库系统原理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  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李建中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 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王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</w:t>
            </w:r>
            <w:proofErr w:type="gramStart"/>
            <w:r w:rsidRPr="000B2ABB">
              <w:rPr>
                <w:rFonts w:ascii="inherit" w:eastAsia="宋体" w:hAnsi="inherit" w:cs="宋体"/>
                <w:kern w:val="0"/>
                <w:szCs w:val="21"/>
              </w:rPr>
              <w:t>珊</w:t>
            </w:r>
            <w:proofErr w:type="gramEnd"/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 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著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 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电子工业出版社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1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、《软件工程模型与方法》，肖丁、吴建林等编，北京邮电大学出版社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2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、《实用软件工程》，郑人杰等，清华大学出版社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3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、《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UML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和模式应用》第三版，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Craig </w:t>
            </w:r>
            <w:proofErr w:type="spellStart"/>
            <w:r w:rsidRPr="000B2ABB">
              <w:rPr>
                <w:rFonts w:ascii="inherit" w:eastAsia="宋体" w:hAnsi="inherit" w:cs="宋体"/>
                <w:kern w:val="0"/>
                <w:szCs w:val="21"/>
              </w:rPr>
              <w:t>Larman</w:t>
            </w:r>
            <w:proofErr w:type="spellEnd"/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，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机械工业出版社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1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《通信原理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(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合订本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)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》，周炯槃、庞沁华、续大我、吴伟陵，北京邮电大学出版社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2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《通信原理》第六版，樊昌信，国防出版社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《人工智能及其应用》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(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本科生用书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),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蔡自兴等，第三版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清华大学出版社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,2003.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0B2ABB" w:rsidRPr="000B2ABB" w:rsidTr="000B2ABB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083500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软件工程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《编译原理与技术》、《计算机系统结构》、《数据库系统原理》、《软件工程》、《通信原理》、《人工智能》六门选四门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1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、编译程序设计原理与技术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 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李文生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 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北京邮电大学出版社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2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、编译原理（第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2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版）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张素琴等，清华大学出版社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3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、现代编译原理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C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语言描述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  Andrew </w:t>
            </w:r>
            <w:proofErr w:type="spellStart"/>
            <w:r w:rsidRPr="000B2ABB">
              <w:rPr>
                <w:rFonts w:ascii="inherit" w:eastAsia="宋体" w:hAnsi="inherit" w:cs="宋体"/>
                <w:kern w:val="0"/>
                <w:szCs w:val="21"/>
              </w:rPr>
              <w:t>W.Appel</w:t>
            </w:r>
            <w:proofErr w:type="spellEnd"/>
            <w:r w:rsidRPr="000B2ABB">
              <w:rPr>
                <w:rFonts w:ascii="inherit" w:eastAsia="宋体" w:hAnsi="inherit" w:cs="宋体"/>
                <w:kern w:val="0"/>
                <w:szCs w:val="21"/>
              </w:rPr>
              <w:t>著，赵克佳等译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1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、《计算机体系结构》郑纬民、汤志忠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清华大学出版社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2001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年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2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、《并行计算机系统结构（第二版）》白中英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编著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科学出版社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2006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年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1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、数据库系统概论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  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王珊　</w:t>
            </w:r>
            <w:proofErr w:type="gramStart"/>
            <w:r w:rsidRPr="000B2ABB">
              <w:rPr>
                <w:rFonts w:ascii="inherit" w:eastAsia="宋体" w:hAnsi="inherit" w:cs="宋体"/>
                <w:kern w:val="0"/>
                <w:szCs w:val="21"/>
              </w:rPr>
              <w:t>萨</w:t>
            </w:r>
            <w:proofErr w:type="gramEnd"/>
            <w:r w:rsidRPr="000B2ABB">
              <w:rPr>
                <w:rFonts w:ascii="inherit" w:eastAsia="宋体" w:hAnsi="inherit" w:cs="宋体"/>
                <w:kern w:val="0"/>
                <w:szCs w:val="21"/>
              </w:rPr>
              <w:t>师煊著　高等教育出版社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2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、数据库系统概念　　杨冬青　马秀莉等译　机械工业出版社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3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、数据库系统原理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  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李建中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 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王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</w:t>
            </w:r>
            <w:proofErr w:type="gramStart"/>
            <w:r w:rsidRPr="000B2ABB">
              <w:rPr>
                <w:rFonts w:ascii="inherit" w:eastAsia="宋体" w:hAnsi="inherit" w:cs="宋体"/>
                <w:kern w:val="0"/>
                <w:szCs w:val="21"/>
              </w:rPr>
              <w:t>珊</w:t>
            </w:r>
            <w:proofErr w:type="gramEnd"/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 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著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 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电子工业出版社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1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、《软件工程模型与方法》，肖丁、吴建林等编，北京邮电大学出版社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2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、《实用软件工程》，郑人杰等，清华大学出版社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3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、《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UML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和模式应用》第三版，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Craig </w:t>
            </w:r>
            <w:proofErr w:type="spellStart"/>
            <w:r w:rsidRPr="000B2ABB">
              <w:rPr>
                <w:rFonts w:ascii="inherit" w:eastAsia="宋体" w:hAnsi="inherit" w:cs="宋体"/>
                <w:kern w:val="0"/>
                <w:szCs w:val="21"/>
              </w:rPr>
              <w:t>Larman</w:t>
            </w:r>
            <w:proofErr w:type="spellEnd"/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，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机械工业出版社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1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《通信原理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(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合订本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)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》，周炯槃、庞沁华、续大我、吴伟陵，北京邮电大学出版社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2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《通信原理》第六版，樊昌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lastRenderedPageBreak/>
              <w:t>信，国防出版社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《人工智能及其应用》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(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本科生用书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),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蔡自兴等，第三版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清华大学出版社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,2003.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lastRenderedPageBreak/>
              <w:t> </w:t>
            </w:r>
          </w:p>
        </w:tc>
      </w:tr>
      <w:tr w:rsidR="000B2ABB" w:rsidRPr="000B2ABB" w:rsidTr="000B2ABB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083900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网络空间安全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《编译原理与技术》、《计算机系统结构》、《数据库系统原理》、《软件工程》、《通信原理》、《人工智能》六门选四门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1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、编译程序设计原理与技术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 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李文生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 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北京邮电大学出版社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2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、编译原理（第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2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版）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张素琴等，清华大学出版社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3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、现代编译原理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C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语言描述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  Andrew </w:t>
            </w:r>
            <w:proofErr w:type="spellStart"/>
            <w:r w:rsidRPr="000B2ABB">
              <w:rPr>
                <w:rFonts w:ascii="inherit" w:eastAsia="宋体" w:hAnsi="inherit" w:cs="宋体"/>
                <w:kern w:val="0"/>
                <w:szCs w:val="21"/>
              </w:rPr>
              <w:t>W.Appel</w:t>
            </w:r>
            <w:proofErr w:type="spellEnd"/>
            <w:r w:rsidRPr="000B2ABB">
              <w:rPr>
                <w:rFonts w:ascii="inherit" w:eastAsia="宋体" w:hAnsi="inherit" w:cs="宋体"/>
                <w:kern w:val="0"/>
                <w:szCs w:val="21"/>
              </w:rPr>
              <w:t>著，赵克佳等译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1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、《计算机体系结构》郑纬民、汤志忠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清华大学出版社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2001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年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2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、《并行计算机系统结构（第二版）》白中英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编著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科学出版社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2006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年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1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、数据库系统概论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  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王珊　</w:t>
            </w:r>
            <w:proofErr w:type="gramStart"/>
            <w:r w:rsidRPr="000B2ABB">
              <w:rPr>
                <w:rFonts w:ascii="inherit" w:eastAsia="宋体" w:hAnsi="inherit" w:cs="宋体"/>
                <w:kern w:val="0"/>
                <w:szCs w:val="21"/>
              </w:rPr>
              <w:t>萨</w:t>
            </w:r>
            <w:proofErr w:type="gramEnd"/>
            <w:r w:rsidRPr="000B2ABB">
              <w:rPr>
                <w:rFonts w:ascii="inherit" w:eastAsia="宋体" w:hAnsi="inherit" w:cs="宋体"/>
                <w:kern w:val="0"/>
                <w:szCs w:val="21"/>
              </w:rPr>
              <w:t>师煊著　高等教育出版社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2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、数据库系统概念　　杨冬青　马秀莉等译　机械工业出版社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3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、数据库系统原理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  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李建中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 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王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</w:t>
            </w:r>
            <w:proofErr w:type="gramStart"/>
            <w:r w:rsidRPr="000B2ABB">
              <w:rPr>
                <w:rFonts w:ascii="inherit" w:eastAsia="宋体" w:hAnsi="inherit" w:cs="宋体"/>
                <w:kern w:val="0"/>
                <w:szCs w:val="21"/>
              </w:rPr>
              <w:t>珊</w:t>
            </w:r>
            <w:proofErr w:type="gramEnd"/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 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著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 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电子工业出版社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1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、《软件工程模型与方法》，肖丁、吴建林等编，北京邮电大学出版社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2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、《实用软件工程》，郑人杰等，清华大学出版社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3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、《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UML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和模式应用》第三版，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Craig </w:t>
            </w:r>
            <w:proofErr w:type="spellStart"/>
            <w:r w:rsidRPr="000B2ABB">
              <w:rPr>
                <w:rFonts w:ascii="inherit" w:eastAsia="宋体" w:hAnsi="inherit" w:cs="宋体"/>
                <w:kern w:val="0"/>
                <w:szCs w:val="21"/>
              </w:rPr>
              <w:t>Larman</w:t>
            </w:r>
            <w:proofErr w:type="spellEnd"/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，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机械工业出版社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1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《通信原理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(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合订本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)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》，周炯槃、庞沁华、续大我、吴伟陵，北京邮电大学出版社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2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《通信原理》第六版，樊昌信，国防出版社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《人工智能及其应用》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(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本科生用书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),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蔡自兴等，第三版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清华大学出版社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,2003.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0B2ABB" w:rsidRPr="000B2ABB" w:rsidTr="000B2ABB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085208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电子与通信工程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《现代通信技术》、《计算机网络》、《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C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语言程序设计》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《现代通信技术》（第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3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版），</w:t>
            </w:r>
            <w:proofErr w:type="gramStart"/>
            <w:r w:rsidRPr="000B2ABB">
              <w:rPr>
                <w:rFonts w:ascii="inherit" w:eastAsia="宋体" w:hAnsi="inherit" w:cs="宋体"/>
                <w:kern w:val="0"/>
                <w:szCs w:val="21"/>
              </w:rPr>
              <w:t>纪越峰</w:t>
            </w:r>
            <w:proofErr w:type="gramEnd"/>
            <w:r w:rsidRPr="000B2ABB">
              <w:rPr>
                <w:rFonts w:ascii="inherit" w:eastAsia="宋体" w:hAnsi="inherit" w:cs="宋体"/>
                <w:kern w:val="0"/>
                <w:szCs w:val="21"/>
              </w:rPr>
              <w:t>等编著，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2010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年出版，北京邮电大学出版社。《计算机网络》，谢希仁，（第四版）电子工业出版社。《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C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程序设计》，谭浩强，清华大学出版社。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0B2ABB" w:rsidRPr="000B2ABB" w:rsidTr="000B2ABB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085211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计算机技术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《编译原理与技术》、《计算机系统结构》、《数据库系统原理》、《软件工程》、《通信原理》、《人工智能》六门选四门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t>1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、编译程序设计原理与技术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 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李文生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 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北京邮电大学出版社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2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、编译原理（第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2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版）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张素琴等，清华大学出版社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3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、现代编译原理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C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语言描述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  Andrew </w:t>
            </w:r>
            <w:proofErr w:type="spellStart"/>
            <w:r w:rsidRPr="000B2ABB">
              <w:rPr>
                <w:rFonts w:ascii="inherit" w:eastAsia="宋体" w:hAnsi="inherit" w:cs="宋体"/>
                <w:kern w:val="0"/>
                <w:szCs w:val="21"/>
              </w:rPr>
              <w:t>W.Appel</w:t>
            </w:r>
            <w:proofErr w:type="spellEnd"/>
            <w:r w:rsidRPr="000B2ABB">
              <w:rPr>
                <w:rFonts w:ascii="inherit" w:eastAsia="宋体" w:hAnsi="inherit" w:cs="宋体"/>
                <w:kern w:val="0"/>
                <w:szCs w:val="21"/>
              </w:rPr>
              <w:t>著，赵克佳等译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1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、《计算机体系结构》郑纬民、汤志忠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清华大学出版社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2001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年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2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、《并行计算机系统结构（第二版）》白中英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编著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科学出版社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2006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年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1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、数据库系统概论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  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王珊　</w:t>
            </w:r>
            <w:proofErr w:type="gramStart"/>
            <w:r w:rsidRPr="000B2ABB">
              <w:rPr>
                <w:rFonts w:ascii="inherit" w:eastAsia="宋体" w:hAnsi="inherit" w:cs="宋体"/>
                <w:kern w:val="0"/>
                <w:szCs w:val="21"/>
              </w:rPr>
              <w:t>萨</w:t>
            </w:r>
            <w:proofErr w:type="gramEnd"/>
            <w:r w:rsidRPr="000B2ABB">
              <w:rPr>
                <w:rFonts w:ascii="inherit" w:eastAsia="宋体" w:hAnsi="inherit" w:cs="宋体"/>
                <w:kern w:val="0"/>
                <w:szCs w:val="21"/>
              </w:rPr>
              <w:t>师煊著　高等教育出版社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2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、数据库系统概念　　杨冬青　马秀莉等译　机械工业出版社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3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、数据库系统原理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  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李建中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 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王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</w:t>
            </w:r>
            <w:proofErr w:type="gramStart"/>
            <w:r w:rsidRPr="000B2ABB">
              <w:rPr>
                <w:rFonts w:ascii="inherit" w:eastAsia="宋体" w:hAnsi="inherit" w:cs="宋体"/>
                <w:kern w:val="0"/>
                <w:szCs w:val="21"/>
              </w:rPr>
              <w:lastRenderedPageBreak/>
              <w:t>珊</w:t>
            </w:r>
            <w:proofErr w:type="gramEnd"/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 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著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 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电子工业出版社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1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、《软件工程模型与方法》，肖丁、吴建林等编，北京邮电大学出版社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2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、《实用软件工程》，郑人杰等，清华大学出版社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3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、《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UML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和模式应用》第三版，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Craig </w:t>
            </w:r>
            <w:proofErr w:type="spellStart"/>
            <w:r w:rsidRPr="000B2ABB">
              <w:rPr>
                <w:rFonts w:ascii="inherit" w:eastAsia="宋体" w:hAnsi="inherit" w:cs="宋体"/>
                <w:kern w:val="0"/>
                <w:szCs w:val="21"/>
              </w:rPr>
              <w:t>Larman</w:t>
            </w:r>
            <w:proofErr w:type="spellEnd"/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，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机械工业出版社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1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《通信原理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(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合订本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)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》，周炯槃、庞沁华、续大我、吴伟陵，北京邮电大学出版社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2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《通信原理》第六版，樊昌信，国防出版社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《人工智能及其应用》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(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本科生用书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 xml:space="preserve">), 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蔡自兴等，第三版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清华大学出版社</w:t>
            </w:r>
            <w:r w:rsidRPr="000B2ABB">
              <w:rPr>
                <w:rFonts w:ascii="inherit" w:eastAsia="宋体" w:hAnsi="inherit" w:cs="宋体"/>
                <w:kern w:val="0"/>
                <w:szCs w:val="21"/>
              </w:rPr>
              <w:t>,2003.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ABB" w:rsidRPr="000B2ABB" w:rsidRDefault="000B2ABB" w:rsidP="000B2ABB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0B2ABB">
              <w:rPr>
                <w:rFonts w:ascii="inherit" w:eastAsia="宋体" w:hAnsi="inherit" w:cs="宋体"/>
                <w:kern w:val="0"/>
                <w:szCs w:val="21"/>
              </w:rPr>
              <w:lastRenderedPageBreak/>
              <w:t> </w:t>
            </w:r>
          </w:p>
        </w:tc>
      </w:tr>
    </w:tbl>
    <w:p w:rsidR="00305BB0" w:rsidRPr="000B2ABB" w:rsidRDefault="00305BB0"/>
    <w:sectPr w:rsidR="00305BB0" w:rsidRPr="000B2A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36"/>
    <w:rsid w:val="000B2ABB"/>
    <w:rsid w:val="00305BB0"/>
    <w:rsid w:val="003116A9"/>
    <w:rsid w:val="00EE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9C353"/>
  <w15:chartTrackingRefBased/>
  <w15:docId w15:val="{9E0960F4-6616-4722-BDD6-FE5429F0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B2AB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B2ABB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B2A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B2ABB"/>
    <w:rPr>
      <w:b/>
      <w:bCs/>
    </w:rPr>
  </w:style>
  <w:style w:type="character" w:customStyle="1" w:styleId="apple-converted-space">
    <w:name w:val="apple-converted-space"/>
    <w:basedOn w:val="a0"/>
    <w:rsid w:val="000B2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33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1706</Words>
  <Characters>9729</Characters>
  <Application>Microsoft Office Word</Application>
  <DocSecurity>0</DocSecurity>
  <Lines>81</Lines>
  <Paragraphs>22</Paragraphs>
  <ScaleCrop>false</ScaleCrop>
  <Company/>
  <LinksUpToDate>false</LinksUpToDate>
  <CharactersWithSpaces>11413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Ning</dc:creator>
  <cp:keywords/>
  <dc:description/>
  <cp:lastModifiedBy>Li Ning</cp:lastModifiedBy>
  <cp:revision>5</cp:revision>
  <dcterms:created xsi:type="dcterms:W3CDTF">2018-04-06T14:23:00Z</dcterms:created>
  <dcterms:modified xsi:type="dcterms:W3CDTF">2018-04-06T14:26:00Z</dcterms:modified>
</cp:coreProperties>
</file>